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4A" w:rsidRDefault="00833EE5" w:rsidP="00CD6F7C">
      <w:pPr>
        <w:jc w:val="center"/>
        <w:rPr>
          <w:rFonts w:asciiTheme="minorEastAsia" w:hAnsiTheme="minorEastAsia"/>
          <w:sz w:val="48"/>
          <w:szCs w:val="48"/>
        </w:rPr>
      </w:pPr>
      <w:r>
        <w:rPr>
          <w:rFonts w:asciiTheme="minorEastAsia" w:hAnsiTheme="minorEastAsia"/>
          <w:noProof/>
          <w:sz w:val="48"/>
          <w:szCs w:val="48"/>
        </w:rPr>
        <w:pict>
          <v:shapetype id="_x0000_t202" coordsize="21600,21600" o:spt="202" path="m,l,21600r21600,l21600,xe">
            <v:stroke joinstyle="miter"/>
            <v:path gradientshapeok="t" o:connecttype="rect"/>
          </v:shapetype>
          <v:shape id="Text Box 14" o:spid="_x0000_s1086" type="#_x0000_t202" style="position:absolute;left:0;text-align:left;margin-left:-.4pt;margin-top:38.45pt;width:524.1pt;height:33.2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LWtA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" filled="f" stroked="f">
            <v:textbox style="mso-next-textbox:#Text Box 14">
              <w:txbxContent>
                <w:p w:rsidR="00246D59" w:rsidRDefault="00246D59" w:rsidP="00483E78">
                  <w:pPr>
                    <w:spacing w:line="0" w:lineRule="atLeast"/>
                    <w:jc w:val="center"/>
                    <w:rPr>
                      <w:rFonts w:ascii="華康超明體" w:eastAsia="華康超明體" w:hAnsiTheme="minorEastAsia"/>
                      <w:bCs/>
                      <w:color w:val="000066"/>
                      <w:sz w:val="28"/>
                      <w:szCs w:val="28"/>
                    </w:rPr>
                  </w:pPr>
                  <w:r w:rsidRPr="0042531E">
                    <w:rPr>
                      <w:rFonts w:ascii="華康超明體" w:eastAsia="華康超明體" w:hAnsiTheme="minorEastAsia" w:hint="eastAsia"/>
                      <w:bCs/>
                      <w:color w:val="000066"/>
                      <w:sz w:val="28"/>
                      <w:szCs w:val="28"/>
                    </w:rPr>
                    <w:t>[</w:t>
                  </w:r>
                  <w:r>
                    <w:rPr>
                      <w:rFonts w:ascii="華康超明體" w:eastAsia="華康超明體" w:hAnsiTheme="minorEastAsia" w:hint="eastAsia"/>
                      <w:bCs/>
                      <w:color w:val="000066"/>
                      <w:sz w:val="28"/>
                      <w:szCs w:val="28"/>
                    </w:rPr>
                    <w:t>陽光沙巴</w:t>
                  </w:r>
                  <w:r w:rsidR="00345C26">
                    <w:rPr>
                      <w:rFonts w:ascii="華康超明體" w:eastAsia="華康超明體" w:hAnsiTheme="minorEastAsia" w:hint="eastAsia"/>
                      <w:bCs/>
                      <w:color w:val="000066"/>
                      <w:sz w:val="28"/>
                      <w:szCs w:val="28"/>
                    </w:rPr>
                    <w:t>四日～</w:t>
                  </w:r>
                  <w:r w:rsidRPr="001D6BA2">
                    <w:rPr>
                      <w:rFonts w:ascii="華康超明體" w:eastAsia="華康超明體" w:hAnsiTheme="minorEastAsia"/>
                      <w:bCs/>
                      <w:color w:val="000066"/>
                      <w:sz w:val="28"/>
                      <w:szCs w:val="28"/>
                    </w:rPr>
                    <w:t>MINI TOUR</w:t>
                  </w:r>
                  <w:r>
                    <w:rPr>
                      <w:rFonts w:ascii="華康超明體" w:eastAsia="華康超明體" w:hAnsiTheme="minorEastAsia" w:hint="eastAsia"/>
                      <w:bCs/>
                      <w:color w:val="000066"/>
                      <w:sz w:val="28"/>
                      <w:szCs w:val="28"/>
                    </w:rPr>
                    <w:t>二人成行</w:t>
                  </w:r>
                  <w:r w:rsidRPr="0042531E">
                    <w:rPr>
                      <w:rFonts w:ascii="華康超明體" w:eastAsia="華康超明體" w:hAnsiTheme="minorEastAsia" w:hint="eastAsia"/>
                      <w:bCs/>
                      <w:color w:val="000066"/>
                      <w:sz w:val="28"/>
                      <w:szCs w:val="28"/>
                    </w:rPr>
                    <w:t>]</w:t>
                  </w:r>
                  <w:r w:rsidRPr="00A110E7">
                    <w:rPr>
                      <w:rFonts w:ascii="華康超明體" w:eastAsia="華康超明體" w:hAnsiTheme="minorEastAsia" w:hint="eastAsia"/>
                      <w:bCs/>
                      <w:color w:val="000066"/>
                      <w:sz w:val="28"/>
                      <w:szCs w:val="28"/>
                    </w:rPr>
                    <w:t>東姑阿都拉</w:t>
                  </w:r>
                  <w:proofErr w:type="gramStart"/>
                  <w:r w:rsidRPr="00A110E7">
                    <w:rPr>
                      <w:rFonts w:ascii="華康超明體" w:eastAsia="華康超明體" w:hAnsiTheme="minorEastAsia" w:hint="eastAsia"/>
                      <w:bCs/>
                      <w:color w:val="000066"/>
                      <w:sz w:val="28"/>
                      <w:szCs w:val="28"/>
                    </w:rPr>
                    <w:t>曼</w:t>
                  </w:r>
                  <w:proofErr w:type="gramEnd"/>
                  <w:r w:rsidRPr="00A110E7">
                    <w:rPr>
                      <w:rFonts w:ascii="華康超明體" w:eastAsia="華康超明體" w:hAnsiTheme="minorEastAsia" w:hint="eastAsia"/>
                      <w:bCs/>
                      <w:color w:val="000066"/>
                      <w:sz w:val="28"/>
                      <w:szCs w:val="28"/>
                    </w:rPr>
                    <w:t>國家</w:t>
                  </w:r>
                  <w:r>
                    <w:rPr>
                      <w:rFonts w:ascii="華康超明體" w:eastAsia="華康超明體" w:hAnsiTheme="minorEastAsia" w:hint="eastAsia"/>
                      <w:bCs/>
                      <w:color w:val="000066"/>
                      <w:sz w:val="28"/>
                      <w:szCs w:val="28"/>
                    </w:rPr>
                    <w:t>海洋</w:t>
                  </w:r>
                  <w:r w:rsidRPr="00A110E7">
                    <w:rPr>
                      <w:rFonts w:ascii="華康超明體" w:eastAsia="華康超明體" w:hAnsiTheme="minorEastAsia" w:hint="eastAsia"/>
                      <w:bCs/>
                      <w:color w:val="000066"/>
                      <w:sz w:val="28"/>
                      <w:szCs w:val="28"/>
                    </w:rPr>
                    <w:t>公園</w:t>
                  </w:r>
                  <w:r>
                    <w:rPr>
                      <w:rFonts w:ascii="華康超明體" w:eastAsia="華康超明體" w:hAnsiTheme="minorEastAsia" w:hint="eastAsia"/>
                      <w:bCs/>
                      <w:color w:val="000066"/>
                      <w:sz w:val="28"/>
                      <w:szCs w:val="28"/>
                    </w:rPr>
                    <w:t>～</w:t>
                  </w:r>
                  <w:r w:rsidRPr="00AF2753">
                    <w:rPr>
                      <w:rFonts w:ascii="華康超明體" w:eastAsia="華康超明體" w:hAnsiTheme="minorEastAsia" w:hint="eastAsia"/>
                      <w:bCs/>
                      <w:color w:val="000066"/>
                      <w:sz w:val="28"/>
                      <w:szCs w:val="28"/>
                    </w:rPr>
                    <w:t>婆羅洲</w:t>
                  </w:r>
                  <w:r>
                    <w:rPr>
                      <w:rFonts w:ascii="華康超明體" w:eastAsia="華康超明體" w:hAnsiTheme="minorEastAsia" w:hint="eastAsia"/>
                      <w:bCs/>
                      <w:color w:val="000066"/>
                      <w:sz w:val="28"/>
                      <w:szCs w:val="28"/>
                    </w:rPr>
                    <w:t>大堡礁世界、沙比島</w:t>
                  </w:r>
                  <w:r w:rsidR="001D6BA2">
                    <w:rPr>
                      <w:rFonts w:ascii="華康超明體" w:eastAsia="華康超明體" w:hAnsiTheme="minorEastAsia" w:hint="eastAsia"/>
                      <w:bCs/>
                      <w:color w:val="000066"/>
                      <w:sz w:val="28"/>
                      <w:szCs w:val="28"/>
                    </w:rPr>
                    <w:t>~</w:t>
                  </w:r>
                  <w:proofErr w:type="gramStart"/>
                  <w:r>
                    <w:rPr>
                      <w:rFonts w:ascii="華康超明體" w:eastAsia="華康超明體" w:hAnsiTheme="minorEastAsia" w:hint="eastAsia"/>
                      <w:bCs/>
                      <w:color w:val="000066"/>
                      <w:sz w:val="28"/>
                      <w:szCs w:val="28"/>
                    </w:rPr>
                    <w:t>雙浮潛</w:t>
                  </w:r>
                  <w:proofErr w:type="gramEnd"/>
                  <w:r w:rsidR="001D6BA2" w:rsidRPr="001D6BA2">
                    <w:rPr>
                      <w:rFonts w:ascii="華康超明體" w:eastAsia="華康超明體" w:hAnsiTheme="minorEastAsia" w:hint="eastAsia"/>
                      <w:bCs/>
                      <w:color w:val="000066"/>
                      <w:sz w:val="28"/>
                      <w:szCs w:val="28"/>
                    </w:rPr>
                    <w:t>、回教水上清真寺、普陀寺、沙巴基金會大廈</w:t>
                  </w:r>
                </w:p>
              </w:txbxContent>
            </v:textbox>
          </v:shape>
        </w:pict>
      </w:r>
      <w:bookmarkStart w:id="0" w:name="_GoBack"/>
      <w:r w:rsidR="00CD6F7C">
        <w:rPr>
          <w:rFonts w:asciiTheme="minorEastAsia" w:hAnsiTheme="minorEastAsia" w:hint="eastAsia"/>
          <w:noProof/>
          <w:sz w:val="48"/>
          <w:szCs w:val="48"/>
        </w:rPr>
        <w:drawing>
          <wp:inline distT="0" distB="0" distL="0" distR="0">
            <wp:extent cx="6636663" cy="890649"/>
            <wp:effectExtent l="19050" t="0" r="0" b="0"/>
            <wp:docPr id="59" name="圖片 51" descr="C:\Documents and Settings\Administrator\桌面\行程檔\行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Administrator\桌面\行程檔\行程.jpg"/>
                    <pic:cNvPicPr>
                      <a:picLocks noChangeAspect="1" noChangeArrowheads="1"/>
                    </pic:cNvPicPr>
                  </pic:nvPicPr>
                  <pic:blipFill>
                    <a:blip r:embed="rId9"/>
                    <a:srcRect/>
                    <a:stretch>
                      <a:fillRect/>
                    </a:stretch>
                  </pic:blipFill>
                  <pic:spPr bwMode="auto">
                    <a:xfrm>
                      <a:off x="0" y="0"/>
                      <a:ext cx="6638290" cy="890867"/>
                    </a:xfrm>
                    <a:prstGeom prst="rect">
                      <a:avLst/>
                    </a:prstGeom>
                    <a:noFill/>
                    <a:ln w="9525">
                      <a:noFill/>
                      <a:miter lim="800000"/>
                      <a:headEnd/>
                      <a:tailEnd/>
                    </a:ln>
                  </pic:spPr>
                </pic:pic>
              </a:graphicData>
            </a:graphic>
          </wp:inline>
        </w:drawing>
      </w:r>
      <w:bookmarkEnd w:id="0"/>
    </w:p>
    <w:p w:rsidR="004C1F10" w:rsidRDefault="004C1F10" w:rsidP="005623DB">
      <w:pPr>
        <w:spacing w:line="0" w:lineRule="atLeast"/>
        <w:rPr>
          <w:b/>
          <w:spacing w:val="20"/>
          <w:sz w:val="20"/>
          <w:szCs w:val="20"/>
        </w:rPr>
      </w:pPr>
    </w:p>
    <w:p w:rsidR="004E1EAB" w:rsidRDefault="004E1EAB" w:rsidP="004E1EAB">
      <w:pPr>
        <w:spacing w:line="0" w:lineRule="atLeast"/>
        <w:rPr>
          <w:rFonts w:asciiTheme="minorEastAsia" w:hAnsiTheme="minorEastAsia"/>
        </w:rPr>
      </w:pPr>
      <w:r>
        <w:rPr>
          <w:rFonts w:asciiTheme="minorEastAsia" w:hAnsiTheme="minorEastAsia" w:hint="eastAsia"/>
          <w:noProof/>
        </w:rPr>
        <w:drawing>
          <wp:inline distT="0" distB="0" distL="0" distR="0">
            <wp:extent cx="6650355" cy="439420"/>
            <wp:effectExtent l="19050" t="0" r="0" b="0"/>
            <wp:docPr id="27" name="圖片 57" descr="C:\Documents and Settings\Administrator\桌面\行程檔\飛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Documents and Settings\Administrator\桌面\行程檔\飛機.jpg"/>
                    <pic:cNvPicPr>
                      <a:picLocks noChangeAspect="1" noChangeArrowheads="1"/>
                    </pic:cNvPicPr>
                  </pic:nvPicPr>
                  <pic:blipFill>
                    <a:blip r:embed="rId10"/>
                    <a:srcRect/>
                    <a:stretch>
                      <a:fillRect/>
                    </a:stretch>
                  </pic:blipFill>
                  <pic:spPr bwMode="auto">
                    <a:xfrm>
                      <a:off x="0" y="0"/>
                      <a:ext cx="6650355" cy="439420"/>
                    </a:xfrm>
                    <a:prstGeom prst="rect">
                      <a:avLst/>
                    </a:prstGeom>
                    <a:noFill/>
                    <a:ln w="9525">
                      <a:noFill/>
                      <a:miter lim="800000"/>
                      <a:headEnd/>
                      <a:tailEnd/>
                    </a:ln>
                  </pic:spPr>
                </pic:pic>
              </a:graphicData>
            </a:graphic>
          </wp:inline>
        </w:drawing>
      </w:r>
    </w:p>
    <w:tbl>
      <w:tblPr>
        <w:tblStyle w:val="-3"/>
        <w:tblW w:w="4910" w:type="pct"/>
        <w:tblInd w:w="108" w:type="dxa"/>
        <w:tblBorders>
          <w:insideH w:val="single" w:sz="8" w:space="0" w:color="9BBB59" w:themeColor="accent3"/>
          <w:insideV w:val="single" w:sz="8" w:space="0" w:color="9BBB59" w:themeColor="accent3"/>
        </w:tblBorders>
        <w:tblLook w:val="04A0" w:firstRow="1" w:lastRow="0" w:firstColumn="1" w:lastColumn="0" w:noHBand="0" w:noVBand="1"/>
      </w:tblPr>
      <w:tblGrid>
        <w:gridCol w:w="1584"/>
        <w:gridCol w:w="1536"/>
        <w:gridCol w:w="1559"/>
        <w:gridCol w:w="3969"/>
        <w:gridCol w:w="1842"/>
      </w:tblGrid>
      <w:tr w:rsidR="004E1EAB" w:rsidRPr="000B367A" w:rsidTr="00663F1B">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55" w:type="pct"/>
            <w:tcBorders>
              <w:top w:val="none" w:sz="0" w:space="0" w:color="auto"/>
              <w:left w:val="none" w:sz="0" w:space="0" w:color="auto"/>
              <w:bottom w:val="none" w:sz="0" w:space="0" w:color="auto"/>
              <w:right w:val="none" w:sz="0" w:space="0" w:color="auto"/>
            </w:tcBorders>
            <w:shd w:val="clear" w:color="auto" w:fill="EAF1DD" w:themeFill="accent3" w:themeFillTint="33"/>
          </w:tcPr>
          <w:p w:rsidR="004E1EAB" w:rsidRPr="00610A14" w:rsidRDefault="004E1EAB" w:rsidP="004E1EAB">
            <w:pPr>
              <w:spacing w:line="0" w:lineRule="atLeast"/>
              <w:jc w:val="center"/>
              <w:rPr>
                <w:rFonts w:ascii="微軟正黑體" w:eastAsia="微軟正黑體" w:hAnsi="微軟正黑體"/>
                <w:color w:val="4F6228" w:themeColor="accent3" w:themeShade="80"/>
                <w:szCs w:val="24"/>
              </w:rPr>
            </w:pPr>
            <w:r w:rsidRPr="00610A14">
              <w:rPr>
                <w:rFonts w:ascii="微軟正黑體" w:eastAsia="微軟正黑體" w:hAnsi="微軟正黑體" w:hint="eastAsia"/>
                <w:color w:val="4F6228" w:themeColor="accent3" w:themeShade="80"/>
                <w:szCs w:val="24"/>
              </w:rPr>
              <w:t>航　　段</w:t>
            </w:r>
          </w:p>
        </w:tc>
        <w:tc>
          <w:tcPr>
            <w:tcW w:w="732" w:type="pct"/>
            <w:tcBorders>
              <w:top w:val="none" w:sz="0" w:space="0" w:color="auto"/>
              <w:left w:val="none" w:sz="0" w:space="0" w:color="auto"/>
              <w:bottom w:val="none" w:sz="0" w:space="0" w:color="auto"/>
              <w:right w:val="none" w:sz="0" w:space="0" w:color="auto"/>
            </w:tcBorders>
            <w:shd w:val="clear" w:color="auto" w:fill="EAF1DD" w:themeFill="accent3" w:themeFillTint="33"/>
          </w:tcPr>
          <w:p w:rsidR="004E1EAB" w:rsidRPr="00610A14" w:rsidRDefault="004E1EAB" w:rsidP="004E1EAB">
            <w:pPr>
              <w:spacing w:line="0" w:lineRule="atLeas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olor w:val="4F6228" w:themeColor="accent3" w:themeShade="80"/>
                <w:szCs w:val="24"/>
              </w:rPr>
            </w:pPr>
            <w:r w:rsidRPr="00610A14">
              <w:rPr>
                <w:rFonts w:ascii="微軟正黑體" w:eastAsia="微軟正黑體" w:hAnsi="微軟正黑體" w:hint="eastAsia"/>
                <w:color w:val="4F6228" w:themeColor="accent3" w:themeShade="80"/>
                <w:szCs w:val="24"/>
              </w:rPr>
              <w:t>航空公司</w:t>
            </w:r>
          </w:p>
        </w:tc>
        <w:tc>
          <w:tcPr>
            <w:tcW w:w="743" w:type="pct"/>
            <w:tcBorders>
              <w:top w:val="none" w:sz="0" w:space="0" w:color="auto"/>
              <w:left w:val="none" w:sz="0" w:space="0" w:color="auto"/>
              <w:bottom w:val="none" w:sz="0" w:space="0" w:color="auto"/>
              <w:right w:val="none" w:sz="0" w:space="0" w:color="auto"/>
            </w:tcBorders>
            <w:shd w:val="clear" w:color="auto" w:fill="EAF1DD" w:themeFill="accent3" w:themeFillTint="33"/>
          </w:tcPr>
          <w:p w:rsidR="004E1EAB" w:rsidRPr="00610A14" w:rsidRDefault="004E1EAB" w:rsidP="004E1EAB">
            <w:pPr>
              <w:spacing w:line="0" w:lineRule="atLeas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olor w:val="4F6228" w:themeColor="accent3" w:themeShade="80"/>
                <w:szCs w:val="24"/>
              </w:rPr>
            </w:pPr>
            <w:r w:rsidRPr="00610A14">
              <w:rPr>
                <w:rFonts w:ascii="微軟正黑體" w:eastAsia="微軟正黑體" w:hAnsi="微軟正黑體" w:hint="eastAsia"/>
                <w:color w:val="4F6228" w:themeColor="accent3" w:themeShade="80"/>
                <w:szCs w:val="24"/>
              </w:rPr>
              <w:t>航班號碼</w:t>
            </w:r>
          </w:p>
        </w:tc>
        <w:tc>
          <w:tcPr>
            <w:tcW w:w="1892" w:type="pct"/>
            <w:tcBorders>
              <w:top w:val="none" w:sz="0" w:space="0" w:color="auto"/>
              <w:left w:val="none" w:sz="0" w:space="0" w:color="auto"/>
              <w:bottom w:val="none" w:sz="0" w:space="0" w:color="auto"/>
              <w:right w:val="none" w:sz="0" w:space="0" w:color="auto"/>
            </w:tcBorders>
            <w:shd w:val="clear" w:color="auto" w:fill="EAF1DD" w:themeFill="accent3" w:themeFillTint="33"/>
          </w:tcPr>
          <w:p w:rsidR="004E1EAB" w:rsidRPr="00610A14" w:rsidRDefault="004E1EAB" w:rsidP="004E1EAB">
            <w:pPr>
              <w:spacing w:line="0" w:lineRule="atLeas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olor w:val="4F6228" w:themeColor="accent3" w:themeShade="80"/>
                <w:szCs w:val="24"/>
              </w:rPr>
            </w:pPr>
            <w:r w:rsidRPr="00610A14">
              <w:rPr>
                <w:rFonts w:ascii="微軟正黑體" w:eastAsia="微軟正黑體" w:hAnsi="微軟正黑體" w:hint="eastAsia"/>
                <w:color w:val="4F6228" w:themeColor="accent3" w:themeShade="80"/>
                <w:szCs w:val="24"/>
              </w:rPr>
              <w:t>起訖城市</w:t>
            </w:r>
          </w:p>
        </w:tc>
        <w:tc>
          <w:tcPr>
            <w:tcW w:w="878" w:type="pct"/>
            <w:tcBorders>
              <w:top w:val="none" w:sz="0" w:space="0" w:color="auto"/>
              <w:left w:val="none" w:sz="0" w:space="0" w:color="auto"/>
              <w:bottom w:val="none" w:sz="0" w:space="0" w:color="auto"/>
              <w:right w:val="none" w:sz="0" w:space="0" w:color="auto"/>
            </w:tcBorders>
            <w:shd w:val="clear" w:color="auto" w:fill="EAF1DD" w:themeFill="accent3" w:themeFillTint="33"/>
          </w:tcPr>
          <w:p w:rsidR="004E1EAB" w:rsidRPr="00610A14" w:rsidRDefault="004E1EAB" w:rsidP="004E1EAB">
            <w:pPr>
              <w:spacing w:line="0" w:lineRule="atLeas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olor w:val="4F6228" w:themeColor="accent3" w:themeShade="80"/>
                <w:szCs w:val="24"/>
              </w:rPr>
            </w:pPr>
            <w:r>
              <w:rPr>
                <w:rFonts w:ascii="微軟正黑體" w:eastAsia="微軟正黑體" w:hAnsi="微軟正黑體" w:hint="eastAsia"/>
                <w:color w:val="4F6228" w:themeColor="accent3" w:themeShade="80"/>
                <w:szCs w:val="24"/>
              </w:rPr>
              <w:t>航班</w:t>
            </w:r>
            <w:r w:rsidRPr="00610A14">
              <w:rPr>
                <w:rFonts w:ascii="微軟正黑體" w:eastAsia="微軟正黑體" w:hAnsi="微軟正黑體" w:hint="eastAsia"/>
                <w:color w:val="4F6228" w:themeColor="accent3" w:themeShade="80"/>
                <w:szCs w:val="24"/>
              </w:rPr>
              <w:t>時間</w:t>
            </w:r>
          </w:p>
        </w:tc>
      </w:tr>
      <w:tr w:rsidR="004E1EAB" w:rsidRPr="000B367A" w:rsidTr="00663F1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755" w:type="pct"/>
            <w:tcBorders>
              <w:left w:val="none" w:sz="0" w:space="0" w:color="auto"/>
              <w:right w:val="none" w:sz="0" w:space="0" w:color="auto"/>
            </w:tcBorders>
            <w:shd w:val="clear" w:color="auto" w:fill="FFFFFF" w:themeFill="background1"/>
            <w:vAlign w:val="center"/>
          </w:tcPr>
          <w:p w:rsidR="004E1EAB" w:rsidRPr="00610A14" w:rsidRDefault="004E1EAB" w:rsidP="004E1EAB">
            <w:pPr>
              <w:spacing w:line="0" w:lineRule="atLeast"/>
              <w:jc w:val="center"/>
              <w:rPr>
                <w:rFonts w:ascii="微軟正黑體" w:eastAsia="微軟正黑體" w:hAnsi="微軟正黑體"/>
                <w:color w:val="4F6228" w:themeColor="accent3" w:themeShade="80"/>
                <w:szCs w:val="24"/>
              </w:rPr>
            </w:pPr>
            <w:proofErr w:type="gramStart"/>
            <w:r w:rsidRPr="00610A14">
              <w:rPr>
                <w:rFonts w:ascii="微軟正黑體" w:eastAsia="微軟正黑體" w:hAnsi="微軟正黑體" w:hint="eastAsia"/>
                <w:color w:val="4F6228" w:themeColor="accent3" w:themeShade="80"/>
                <w:szCs w:val="24"/>
              </w:rPr>
              <w:t>去程航班</w:t>
            </w:r>
            <w:proofErr w:type="gramEnd"/>
          </w:p>
        </w:tc>
        <w:tc>
          <w:tcPr>
            <w:tcW w:w="732" w:type="pct"/>
            <w:tcBorders>
              <w:left w:val="none" w:sz="0" w:space="0" w:color="auto"/>
              <w:right w:val="none" w:sz="0" w:space="0" w:color="auto"/>
            </w:tcBorders>
            <w:shd w:val="clear" w:color="auto" w:fill="FFFFFF" w:themeFill="background1"/>
            <w:vAlign w:val="center"/>
          </w:tcPr>
          <w:p w:rsidR="004E1EAB" w:rsidRPr="00663F1B" w:rsidRDefault="00B87F46" w:rsidP="004E1EAB">
            <w:pPr>
              <w:spacing w:line="0" w:lineRule="atLeas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
                <w:color w:val="4F6228" w:themeColor="accent3" w:themeShade="80"/>
                <w:szCs w:val="24"/>
              </w:rPr>
            </w:pPr>
            <w:proofErr w:type="gramStart"/>
            <w:r>
              <w:rPr>
                <w:rFonts w:ascii="微軟正黑體" w:eastAsia="微軟正黑體" w:hAnsi="微軟正黑體" w:hint="eastAsia"/>
                <w:b/>
                <w:color w:val="4F6228" w:themeColor="accent3" w:themeShade="80"/>
                <w:szCs w:val="24"/>
              </w:rPr>
              <w:t>台灣虎航</w:t>
            </w:r>
            <w:proofErr w:type="gramEnd"/>
          </w:p>
        </w:tc>
        <w:tc>
          <w:tcPr>
            <w:tcW w:w="743" w:type="pct"/>
            <w:tcBorders>
              <w:left w:val="none" w:sz="0" w:space="0" w:color="auto"/>
              <w:right w:val="none" w:sz="0" w:space="0" w:color="auto"/>
            </w:tcBorders>
            <w:shd w:val="clear" w:color="auto" w:fill="FFFFFF" w:themeFill="background1"/>
            <w:vAlign w:val="center"/>
          </w:tcPr>
          <w:p w:rsidR="004E1EAB" w:rsidRPr="00663F1B" w:rsidRDefault="00B87F46" w:rsidP="004E1EAB">
            <w:pPr>
              <w:spacing w:line="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4F6228" w:themeColor="accent3" w:themeShade="80"/>
                <w:szCs w:val="24"/>
              </w:rPr>
            </w:pPr>
            <w:r>
              <w:rPr>
                <w:rFonts w:ascii="Arial" w:hAnsi="Arial" w:cs="Arial" w:hint="eastAsia"/>
                <w:b/>
                <w:color w:val="4F6228" w:themeColor="accent3" w:themeShade="80"/>
                <w:szCs w:val="24"/>
              </w:rPr>
              <w:t>IT</w:t>
            </w:r>
            <w:r w:rsidR="004C1F10">
              <w:rPr>
                <w:rFonts w:ascii="Arial" w:hAnsi="Arial" w:cs="Arial" w:hint="eastAsia"/>
                <w:b/>
                <w:color w:val="4F6228" w:themeColor="accent3" w:themeShade="80"/>
                <w:szCs w:val="24"/>
              </w:rPr>
              <w:t>517</w:t>
            </w:r>
          </w:p>
        </w:tc>
        <w:tc>
          <w:tcPr>
            <w:tcW w:w="1892" w:type="pct"/>
            <w:tcBorders>
              <w:left w:val="none" w:sz="0" w:space="0" w:color="auto"/>
              <w:right w:val="none" w:sz="0" w:space="0" w:color="auto"/>
            </w:tcBorders>
            <w:shd w:val="clear" w:color="auto" w:fill="FFFFFF" w:themeFill="background1"/>
            <w:vAlign w:val="center"/>
          </w:tcPr>
          <w:p w:rsidR="004E1EAB" w:rsidRPr="00663F1B" w:rsidRDefault="004E1EAB" w:rsidP="004C1F10">
            <w:pPr>
              <w:spacing w:line="0" w:lineRule="atLeas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
                <w:color w:val="4F6228" w:themeColor="accent3" w:themeShade="80"/>
                <w:szCs w:val="24"/>
              </w:rPr>
            </w:pPr>
            <w:r w:rsidRPr="00663F1B">
              <w:rPr>
                <w:rFonts w:ascii="微軟正黑體" w:eastAsia="微軟正黑體" w:hAnsi="微軟正黑體" w:hint="eastAsia"/>
                <w:b/>
                <w:color w:val="4F6228" w:themeColor="accent3" w:themeShade="80"/>
                <w:szCs w:val="24"/>
              </w:rPr>
              <w:t>桃園國際機場/</w:t>
            </w:r>
            <w:r w:rsidR="004C1F10">
              <w:rPr>
                <w:rFonts w:ascii="微軟正黑體" w:eastAsia="微軟正黑體" w:hAnsi="微軟正黑體" w:hint="eastAsia"/>
                <w:b/>
                <w:color w:val="4F6228" w:themeColor="accent3" w:themeShade="80"/>
              </w:rPr>
              <w:t>亞</w:t>
            </w:r>
            <w:proofErr w:type="gramStart"/>
            <w:r w:rsidR="004C1F10">
              <w:rPr>
                <w:rFonts w:ascii="微軟正黑體" w:eastAsia="微軟正黑體" w:hAnsi="微軟正黑體" w:hint="eastAsia"/>
                <w:b/>
                <w:color w:val="4F6228" w:themeColor="accent3" w:themeShade="80"/>
              </w:rPr>
              <w:t>庇</w:t>
            </w:r>
            <w:proofErr w:type="gramEnd"/>
            <w:r w:rsidRPr="00663F1B">
              <w:rPr>
                <w:rFonts w:ascii="微軟正黑體" w:eastAsia="微軟正黑體" w:hAnsi="微軟正黑體" w:hint="eastAsia"/>
                <w:b/>
                <w:color w:val="4F6228" w:themeColor="accent3" w:themeShade="80"/>
              </w:rPr>
              <w:t>國際</w:t>
            </w:r>
            <w:r w:rsidR="004C1F10">
              <w:rPr>
                <w:rFonts w:ascii="微軟正黑體" w:eastAsia="微軟正黑體" w:hAnsi="微軟正黑體" w:hint="eastAsia"/>
                <w:b/>
                <w:color w:val="4F6228" w:themeColor="accent3" w:themeShade="80"/>
              </w:rPr>
              <w:t>機場</w:t>
            </w:r>
          </w:p>
        </w:tc>
        <w:tc>
          <w:tcPr>
            <w:tcW w:w="878" w:type="pct"/>
            <w:tcBorders>
              <w:left w:val="none" w:sz="0" w:space="0" w:color="auto"/>
              <w:right w:val="none" w:sz="0" w:space="0" w:color="auto"/>
            </w:tcBorders>
            <w:shd w:val="clear" w:color="auto" w:fill="FFFFFF" w:themeFill="background1"/>
            <w:vAlign w:val="center"/>
          </w:tcPr>
          <w:p w:rsidR="004E1EAB" w:rsidRPr="00663F1B" w:rsidRDefault="00CD6F7C" w:rsidP="004C1F10">
            <w:pPr>
              <w:spacing w:line="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4F6228" w:themeColor="accent3" w:themeShade="80"/>
                <w:szCs w:val="24"/>
              </w:rPr>
            </w:pPr>
            <w:r w:rsidRPr="00663F1B">
              <w:rPr>
                <w:rFonts w:ascii="Arial" w:hAnsi="Arial" w:cs="Arial" w:hint="eastAsia"/>
                <w:b/>
                <w:color w:val="4F6228" w:themeColor="accent3" w:themeShade="80"/>
                <w:szCs w:val="24"/>
              </w:rPr>
              <w:t>0</w:t>
            </w:r>
            <w:r w:rsidR="00742479">
              <w:rPr>
                <w:rFonts w:ascii="Arial" w:hAnsi="Arial" w:cs="Arial" w:hint="eastAsia"/>
                <w:b/>
                <w:color w:val="4F6228" w:themeColor="accent3" w:themeShade="80"/>
                <w:szCs w:val="24"/>
              </w:rPr>
              <w:t>6</w:t>
            </w:r>
            <w:r w:rsidR="004E1EAB" w:rsidRPr="00663F1B">
              <w:rPr>
                <w:rFonts w:ascii="Arial" w:hAnsi="Arial" w:cs="Arial"/>
                <w:b/>
                <w:color w:val="4F6228" w:themeColor="accent3" w:themeShade="80"/>
                <w:szCs w:val="24"/>
              </w:rPr>
              <w:t>:</w:t>
            </w:r>
            <w:r w:rsidR="004C1F10">
              <w:rPr>
                <w:rFonts w:ascii="Arial" w:hAnsi="Arial" w:cs="Arial" w:hint="eastAsia"/>
                <w:b/>
                <w:color w:val="4F6228" w:themeColor="accent3" w:themeShade="80"/>
                <w:szCs w:val="24"/>
              </w:rPr>
              <w:t>45</w:t>
            </w:r>
            <w:r w:rsidR="004E1EAB" w:rsidRPr="00663F1B">
              <w:rPr>
                <w:rFonts w:ascii="Arial" w:hAnsi="Arial" w:cs="Arial" w:hint="eastAsia"/>
                <w:b/>
                <w:color w:val="4F6228" w:themeColor="accent3" w:themeShade="80"/>
                <w:szCs w:val="24"/>
              </w:rPr>
              <w:t>/</w:t>
            </w:r>
            <w:r w:rsidR="004C1F10">
              <w:rPr>
                <w:rFonts w:ascii="Arial" w:hAnsi="Arial" w:cs="Arial" w:hint="eastAsia"/>
                <w:b/>
                <w:color w:val="4F6228" w:themeColor="accent3" w:themeShade="80"/>
                <w:szCs w:val="24"/>
              </w:rPr>
              <w:t>10</w:t>
            </w:r>
            <w:r w:rsidR="004E1EAB" w:rsidRPr="00663F1B">
              <w:rPr>
                <w:rFonts w:ascii="Arial" w:hAnsi="Arial" w:cs="Arial"/>
                <w:b/>
                <w:color w:val="4F6228" w:themeColor="accent3" w:themeShade="80"/>
                <w:szCs w:val="24"/>
              </w:rPr>
              <w:t>:</w:t>
            </w:r>
            <w:r w:rsidR="004C1F10">
              <w:rPr>
                <w:rFonts w:ascii="Arial" w:hAnsi="Arial" w:cs="Arial" w:hint="eastAsia"/>
                <w:b/>
                <w:color w:val="4F6228" w:themeColor="accent3" w:themeShade="80"/>
                <w:szCs w:val="24"/>
              </w:rPr>
              <w:t>05</w:t>
            </w:r>
          </w:p>
        </w:tc>
      </w:tr>
      <w:tr w:rsidR="004E1EAB" w:rsidRPr="000B367A" w:rsidTr="00663F1B">
        <w:trPr>
          <w:trHeight w:val="257"/>
        </w:trPr>
        <w:tc>
          <w:tcPr>
            <w:cnfStyle w:val="001000000000" w:firstRow="0" w:lastRow="0" w:firstColumn="1" w:lastColumn="0" w:oddVBand="0" w:evenVBand="0" w:oddHBand="0" w:evenHBand="0" w:firstRowFirstColumn="0" w:firstRowLastColumn="0" w:lastRowFirstColumn="0" w:lastRowLastColumn="0"/>
            <w:tcW w:w="755" w:type="pct"/>
            <w:shd w:val="clear" w:color="auto" w:fill="FFFFFF" w:themeFill="background1"/>
            <w:vAlign w:val="center"/>
          </w:tcPr>
          <w:p w:rsidR="004E1EAB" w:rsidRPr="00610A14" w:rsidRDefault="004E1EAB" w:rsidP="004E1EAB">
            <w:pPr>
              <w:spacing w:line="0" w:lineRule="atLeast"/>
              <w:jc w:val="center"/>
              <w:rPr>
                <w:rFonts w:ascii="微軟正黑體" w:eastAsia="微軟正黑體" w:hAnsi="微軟正黑體"/>
                <w:color w:val="4F6228" w:themeColor="accent3" w:themeShade="80"/>
                <w:szCs w:val="24"/>
              </w:rPr>
            </w:pPr>
            <w:r w:rsidRPr="00610A14">
              <w:rPr>
                <w:rFonts w:ascii="微軟正黑體" w:eastAsia="微軟正黑體" w:hAnsi="微軟正黑體" w:hint="eastAsia"/>
                <w:color w:val="4F6228" w:themeColor="accent3" w:themeShade="80"/>
                <w:szCs w:val="24"/>
              </w:rPr>
              <w:t>回程航班</w:t>
            </w:r>
          </w:p>
        </w:tc>
        <w:tc>
          <w:tcPr>
            <w:tcW w:w="732" w:type="pct"/>
            <w:shd w:val="clear" w:color="auto" w:fill="FFFFFF" w:themeFill="background1"/>
            <w:vAlign w:val="center"/>
          </w:tcPr>
          <w:p w:rsidR="004E1EAB" w:rsidRPr="00663F1B" w:rsidRDefault="00B87F46" w:rsidP="004E1EAB">
            <w:pPr>
              <w:spacing w:line="0" w:lineRule="atLeas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b/>
                <w:color w:val="4F6228" w:themeColor="accent3" w:themeShade="80"/>
                <w:szCs w:val="24"/>
              </w:rPr>
            </w:pPr>
            <w:proofErr w:type="gramStart"/>
            <w:r>
              <w:rPr>
                <w:rFonts w:ascii="微軟正黑體" w:eastAsia="微軟正黑體" w:hAnsi="微軟正黑體" w:hint="eastAsia"/>
                <w:b/>
                <w:color w:val="4F6228" w:themeColor="accent3" w:themeShade="80"/>
                <w:szCs w:val="24"/>
              </w:rPr>
              <w:t>台灣虎航</w:t>
            </w:r>
            <w:proofErr w:type="gramEnd"/>
          </w:p>
        </w:tc>
        <w:tc>
          <w:tcPr>
            <w:tcW w:w="743" w:type="pct"/>
            <w:shd w:val="clear" w:color="auto" w:fill="FFFFFF" w:themeFill="background1"/>
            <w:vAlign w:val="center"/>
          </w:tcPr>
          <w:p w:rsidR="004E1EAB" w:rsidRPr="00663F1B" w:rsidRDefault="00B87F46" w:rsidP="00B87F46">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4F6228" w:themeColor="accent3" w:themeShade="80"/>
                <w:szCs w:val="24"/>
              </w:rPr>
            </w:pPr>
            <w:r>
              <w:rPr>
                <w:rFonts w:ascii="Arial" w:hAnsi="Arial" w:cs="Arial" w:hint="eastAsia"/>
                <w:b/>
                <w:color w:val="4F6228" w:themeColor="accent3" w:themeShade="80"/>
                <w:szCs w:val="24"/>
              </w:rPr>
              <w:t>IT</w:t>
            </w:r>
            <w:r w:rsidR="004C1F10">
              <w:rPr>
                <w:rFonts w:ascii="Arial" w:hAnsi="Arial" w:cs="Arial" w:hint="eastAsia"/>
                <w:b/>
                <w:color w:val="4F6228" w:themeColor="accent3" w:themeShade="80"/>
                <w:szCs w:val="24"/>
              </w:rPr>
              <w:t>518</w:t>
            </w:r>
          </w:p>
        </w:tc>
        <w:tc>
          <w:tcPr>
            <w:tcW w:w="1892" w:type="pct"/>
            <w:shd w:val="clear" w:color="auto" w:fill="FFFFFF" w:themeFill="background1"/>
            <w:vAlign w:val="center"/>
          </w:tcPr>
          <w:p w:rsidR="004E1EAB" w:rsidRPr="00663F1B" w:rsidRDefault="004C1F10" w:rsidP="004E1EAB">
            <w:pPr>
              <w:spacing w:line="0" w:lineRule="atLeas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b/>
                <w:color w:val="4F6228" w:themeColor="accent3" w:themeShade="80"/>
                <w:szCs w:val="24"/>
              </w:rPr>
            </w:pPr>
            <w:r>
              <w:rPr>
                <w:rFonts w:ascii="微軟正黑體" w:eastAsia="微軟正黑體" w:hAnsi="微軟正黑體" w:hint="eastAsia"/>
                <w:b/>
                <w:color w:val="4F6228" w:themeColor="accent3" w:themeShade="80"/>
              </w:rPr>
              <w:t>亞</w:t>
            </w:r>
            <w:proofErr w:type="gramStart"/>
            <w:r>
              <w:rPr>
                <w:rFonts w:ascii="微軟正黑體" w:eastAsia="微軟正黑體" w:hAnsi="微軟正黑體" w:hint="eastAsia"/>
                <w:b/>
                <w:color w:val="4F6228" w:themeColor="accent3" w:themeShade="80"/>
              </w:rPr>
              <w:t>庇</w:t>
            </w:r>
            <w:proofErr w:type="gramEnd"/>
            <w:r w:rsidR="004E1EAB" w:rsidRPr="00663F1B">
              <w:rPr>
                <w:rFonts w:ascii="微軟正黑體" w:eastAsia="微軟正黑體" w:hAnsi="微軟正黑體" w:hint="eastAsia"/>
                <w:b/>
                <w:color w:val="4F6228" w:themeColor="accent3" w:themeShade="80"/>
              </w:rPr>
              <w:t>國際</w:t>
            </w:r>
            <w:r>
              <w:rPr>
                <w:rFonts w:ascii="微軟正黑體" w:eastAsia="微軟正黑體" w:hAnsi="微軟正黑體" w:hint="eastAsia"/>
                <w:b/>
                <w:color w:val="4F6228" w:themeColor="accent3" w:themeShade="80"/>
              </w:rPr>
              <w:t>機場</w:t>
            </w:r>
            <w:r w:rsidR="004E1EAB" w:rsidRPr="00663F1B">
              <w:rPr>
                <w:rFonts w:ascii="微軟正黑體" w:eastAsia="微軟正黑體" w:hAnsi="微軟正黑體" w:hint="eastAsia"/>
                <w:b/>
                <w:color w:val="4F6228" w:themeColor="accent3" w:themeShade="80"/>
                <w:szCs w:val="24"/>
              </w:rPr>
              <w:t>/桃園國際機場</w:t>
            </w:r>
          </w:p>
        </w:tc>
        <w:tc>
          <w:tcPr>
            <w:tcW w:w="878" w:type="pct"/>
            <w:shd w:val="clear" w:color="auto" w:fill="FFFFFF" w:themeFill="background1"/>
            <w:vAlign w:val="center"/>
          </w:tcPr>
          <w:p w:rsidR="004E1EAB" w:rsidRPr="00663F1B" w:rsidRDefault="006A0E2F" w:rsidP="004C1F1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4F6228" w:themeColor="accent3" w:themeShade="80"/>
                <w:szCs w:val="24"/>
              </w:rPr>
            </w:pPr>
            <w:r>
              <w:rPr>
                <w:rFonts w:ascii="Arial" w:hAnsi="Arial" w:cs="Arial" w:hint="eastAsia"/>
                <w:b/>
                <w:color w:val="4F6228" w:themeColor="accent3" w:themeShade="80"/>
                <w:szCs w:val="24"/>
              </w:rPr>
              <w:t>10</w:t>
            </w:r>
            <w:r w:rsidR="004E1EAB" w:rsidRPr="00663F1B">
              <w:rPr>
                <w:rFonts w:ascii="Arial" w:hAnsi="Arial" w:cs="Arial"/>
                <w:b/>
                <w:color w:val="4F6228" w:themeColor="accent3" w:themeShade="80"/>
                <w:szCs w:val="24"/>
              </w:rPr>
              <w:t>:</w:t>
            </w:r>
            <w:r w:rsidR="004C1F10">
              <w:rPr>
                <w:rFonts w:ascii="Arial" w:hAnsi="Arial" w:cs="Arial" w:hint="eastAsia"/>
                <w:b/>
                <w:color w:val="4F6228" w:themeColor="accent3" w:themeShade="80"/>
                <w:szCs w:val="24"/>
              </w:rPr>
              <w:t>45</w:t>
            </w:r>
            <w:r w:rsidR="004E1EAB" w:rsidRPr="00663F1B">
              <w:rPr>
                <w:rFonts w:ascii="Arial" w:hAnsi="Arial" w:cs="Arial" w:hint="eastAsia"/>
                <w:b/>
                <w:color w:val="4F6228" w:themeColor="accent3" w:themeShade="80"/>
                <w:szCs w:val="24"/>
              </w:rPr>
              <w:t>/</w:t>
            </w:r>
            <w:r w:rsidR="004C1F10">
              <w:rPr>
                <w:rFonts w:ascii="Arial" w:hAnsi="Arial" w:cs="Arial" w:hint="eastAsia"/>
                <w:b/>
                <w:color w:val="4F6228" w:themeColor="accent3" w:themeShade="80"/>
                <w:szCs w:val="24"/>
              </w:rPr>
              <w:t>14</w:t>
            </w:r>
            <w:r w:rsidR="004E1EAB" w:rsidRPr="00663F1B">
              <w:rPr>
                <w:rFonts w:ascii="Arial" w:hAnsi="Arial" w:cs="Arial"/>
                <w:b/>
                <w:color w:val="4F6228" w:themeColor="accent3" w:themeShade="80"/>
                <w:szCs w:val="24"/>
              </w:rPr>
              <w:t>:</w:t>
            </w:r>
            <w:r w:rsidR="004C1F10">
              <w:rPr>
                <w:rFonts w:ascii="Arial" w:hAnsi="Arial" w:cs="Arial" w:hint="eastAsia"/>
                <w:b/>
                <w:color w:val="4F6228" w:themeColor="accent3" w:themeShade="80"/>
                <w:szCs w:val="24"/>
              </w:rPr>
              <w:t>05</w:t>
            </w:r>
          </w:p>
        </w:tc>
      </w:tr>
    </w:tbl>
    <w:p w:rsidR="004E1EAB" w:rsidRDefault="00833EE5" w:rsidP="004E1EAB">
      <w:pPr>
        <w:spacing w:line="0" w:lineRule="atLeast"/>
        <w:rPr>
          <w:rFonts w:asciiTheme="minorEastAsia" w:hAnsiTheme="minorEastAsia"/>
        </w:rPr>
      </w:pPr>
      <w:r>
        <w:rPr>
          <w:rFonts w:asciiTheme="minorEastAsia" w:hAnsiTheme="minorEastAsia"/>
          <w:noProof/>
        </w:rPr>
        <w:pict>
          <v:shape id="_x0000_s1075" type="#_x0000_t202" style="position:absolute;margin-left:11.85pt;margin-top:51.45pt;width:65.75pt;height:37.2pt;z-index:251710464;mso-position-horizontal-relative:text;mso-position-vertical-relative:text" filled="f" stroked="f">
            <v:textbox>
              <w:txbxContent>
                <w:p w:rsidR="00246D59" w:rsidRPr="00E92AD6" w:rsidRDefault="00246D59" w:rsidP="004E1EAB">
                  <w:pPr>
                    <w:rPr>
                      <w:rFonts w:ascii="微軟正黑體" w:eastAsia="微軟正黑體" w:hAnsi="微軟正黑體"/>
                      <w:b/>
                      <w:sz w:val="28"/>
                      <w:szCs w:val="28"/>
                    </w:rPr>
                  </w:pPr>
                  <w:r w:rsidRPr="00E92AD6">
                    <w:rPr>
                      <w:rFonts w:ascii="微軟正黑體" w:eastAsia="微軟正黑體" w:hAnsi="微軟正黑體" w:hint="eastAsia"/>
                      <w:b/>
                      <w:sz w:val="28"/>
                      <w:szCs w:val="28"/>
                    </w:rPr>
                    <w:t>第</w:t>
                  </w:r>
                  <w:r>
                    <w:rPr>
                      <w:rFonts w:ascii="微軟正黑體" w:eastAsia="微軟正黑體" w:hAnsi="微軟正黑體" w:hint="eastAsia"/>
                      <w:b/>
                      <w:sz w:val="28"/>
                      <w:szCs w:val="28"/>
                    </w:rPr>
                    <w:t>1</w:t>
                  </w:r>
                  <w:r w:rsidRPr="00E92AD6">
                    <w:rPr>
                      <w:rFonts w:ascii="微軟正黑體" w:eastAsia="微軟正黑體" w:hAnsi="微軟正黑體" w:hint="eastAsia"/>
                      <w:b/>
                      <w:sz w:val="28"/>
                      <w:szCs w:val="28"/>
                    </w:rPr>
                    <w:t>天</w:t>
                  </w:r>
                </w:p>
              </w:txbxContent>
            </v:textbox>
          </v:shape>
        </w:pict>
      </w:r>
      <w:r w:rsidR="004E1EAB" w:rsidRPr="004E1EAB">
        <w:rPr>
          <w:rFonts w:asciiTheme="minorEastAsia" w:hAnsiTheme="minorEastAsia" w:hint="eastAsia"/>
          <w:noProof/>
        </w:rPr>
        <w:drawing>
          <wp:inline distT="0" distB="0" distL="0" distR="0">
            <wp:extent cx="6638290" cy="676910"/>
            <wp:effectExtent l="19050" t="0" r="0" b="0"/>
            <wp:docPr id="35" name="圖片 60" descr="C:\Documents and Settings\Administrator\桌面\行程檔\內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Documents and Settings\Administrator\桌面\行程檔\內容.jpg"/>
                    <pic:cNvPicPr>
                      <a:picLocks noChangeAspect="1" noChangeArrowheads="1"/>
                    </pic:cNvPicPr>
                  </pic:nvPicPr>
                  <pic:blipFill>
                    <a:blip r:embed="rId11"/>
                    <a:srcRect/>
                    <a:stretch>
                      <a:fillRect/>
                    </a:stretch>
                  </pic:blipFill>
                  <pic:spPr bwMode="auto">
                    <a:xfrm>
                      <a:off x="0" y="0"/>
                      <a:ext cx="6638290" cy="676910"/>
                    </a:xfrm>
                    <a:prstGeom prst="rect">
                      <a:avLst/>
                    </a:prstGeom>
                    <a:noFill/>
                    <a:ln w="9525">
                      <a:noFill/>
                      <a:miter lim="800000"/>
                      <a:headEnd/>
                      <a:tailEnd/>
                    </a:ln>
                  </pic:spPr>
                </pic:pic>
              </a:graphicData>
            </a:graphic>
          </wp:inline>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8873"/>
      </w:tblGrid>
      <w:tr w:rsidR="004E1EAB" w:rsidTr="004C5A66">
        <w:tc>
          <w:tcPr>
            <w:tcW w:w="1809" w:type="dxa"/>
          </w:tcPr>
          <w:p w:rsidR="004E1EAB" w:rsidRDefault="004E1EAB" w:rsidP="004E1EAB">
            <w:pPr>
              <w:spacing w:line="0" w:lineRule="atLeast"/>
              <w:rPr>
                <w:rFonts w:asciiTheme="minorEastAsia" w:hAnsiTheme="minorEastAsia"/>
              </w:rPr>
            </w:pPr>
            <w:r>
              <w:rPr>
                <w:rFonts w:asciiTheme="minorEastAsia" w:hAnsiTheme="minorEastAsia" w:hint="eastAsia"/>
                <w:noProof/>
              </w:rPr>
              <w:drawing>
                <wp:inline distT="0" distB="0" distL="0" distR="0">
                  <wp:extent cx="1002293" cy="485029"/>
                  <wp:effectExtent l="19050" t="0" r="7357" b="0"/>
                  <wp:docPr id="28" name="圖片 63" descr="C:\Documents and Settings\Administrator\桌面\行程檔\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Documents and Settings\Administrator\桌面\行程檔\天.jpg"/>
                          <pic:cNvPicPr>
                            <a:picLocks noChangeAspect="1" noChangeArrowheads="1"/>
                          </pic:cNvPicPr>
                        </pic:nvPicPr>
                        <pic:blipFill>
                          <a:blip r:embed="rId12"/>
                          <a:srcRect/>
                          <a:stretch>
                            <a:fillRect/>
                          </a:stretch>
                        </pic:blipFill>
                        <pic:spPr bwMode="auto">
                          <a:xfrm>
                            <a:off x="0" y="0"/>
                            <a:ext cx="1010180" cy="488846"/>
                          </a:xfrm>
                          <a:prstGeom prst="rect">
                            <a:avLst/>
                          </a:prstGeom>
                          <a:noFill/>
                          <a:ln w="9525">
                            <a:noFill/>
                            <a:miter lim="800000"/>
                            <a:headEnd/>
                            <a:tailEnd/>
                          </a:ln>
                        </pic:spPr>
                      </pic:pic>
                    </a:graphicData>
                  </a:graphic>
                </wp:inline>
              </w:drawing>
            </w:r>
          </w:p>
        </w:tc>
        <w:tc>
          <w:tcPr>
            <w:tcW w:w="8873" w:type="dxa"/>
            <w:vAlign w:val="center"/>
          </w:tcPr>
          <w:p w:rsidR="004E1EAB" w:rsidRPr="00017347" w:rsidRDefault="00345C26" w:rsidP="00AF2753">
            <w:pPr>
              <w:adjustRightInd w:val="0"/>
              <w:spacing w:line="0" w:lineRule="atLeast"/>
              <w:rPr>
                <w:rFonts w:ascii="微軟正黑體" w:eastAsia="微軟正黑體" w:hAnsi="微軟正黑體"/>
                <w:b/>
                <w:bCs/>
                <w:spacing w:val="6"/>
                <w:sz w:val="28"/>
                <w:szCs w:val="28"/>
              </w:rPr>
            </w:pPr>
            <w:r w:rsidRPr="00CD6F7C">
              <w:rPr>
                <w:rFonts w:ascii="微軟正黑體" w:eastAsia="微軟正黑體" w:hAnsi="微軟正黑體" w:hint="eastAsia"/>
                <w:b/>
                <w:bCs/>
                <w:color w:val="003366"/>
                <w:szCs w:val="24"/>
              </w:rPr>
              <w:t>桃園國際機場</w:t>
            </w:r>
            <w:r>
              <w:rPr>
                <w:rFonts w:ascii="微軟正黑體" w:eastAsia="微軟正黑體" w:hAnsi="微軟正黑體" w:hint="eastAsia"/>
                <w:b/>
                <w:bCs/>
                <w:color w:val="003366"/>
                <w:szCs w:val="24"/>
              </w:rPr>
              <w:t>／亞</w:t>
            </w:r>
            <w:proofErr w:type="gramStart"/>
            <w:r>
              <w:rPr>
                <w:rFonts w:ascii="微軟正黑體" w:eastAsia="微軟正黑體" w:hAnsi="微軟正黑體" w:hint="eastAsia"/>
                <w:b/>
                <w:bCs/>
                <w:color w:val="003366"/>
                <w:szCs w:val="24"/>
              </w:rPr>
              <w:t>庇</w:t>
            </w:r>
            <w:proofErr w:type="gramEnd"/>
            <w:r w:rsidRPr="00CD6F7C">
              <w:rPr>
                <w:rFonts w:ascii="微軟正黑體" w:eastAsia="微軟正黑體" w:hAnsi="微軟正黑體" w:hint="eastAsia"/>
                <w:b/>
                <w:bCs/>
                <w:color w:val="003366"/>
                <w:szCs w:val="24"/>
              </w:rPr>
              <w:t>國際</w:t>
            </w:r>
            <w:r>
              <w:rPr>
                <w:rFonts w:ascii="微軟正黑體" w:eastAsia="微軟正黑體" w:hAnsi="微軟正黑體" w:hint="eastAsia"/>
                <w:b/>
                <w:bCs/>
                <w:color w:val="003366"/>
                <w:szCs w:val="24"/>
              </w:rPr>
              <w:t>機場</w:t>
            </w:r>
            <w:r w:rsidRPr="00CD6F7C">
              <w:rPr>
                <w:rFonts w:ascii="微軟正黑體" w:eastAsia="微軟正黑體" w:hAnsi="微軟正黑體" w:hint="eastAsia"/>
                <w:b/>
                <w:bCs/>
                <w:color w:val="003366"/>
                <w:szCs w:val="24"/>
              </w:rPr>
              <w:t>→</w:t>
            </w:r>
            <w:r w:rsidRPr="004C1F10">
              <w:rPr>
                <w:rFonts w:ascii="微軟正黑體" w:eastAsia="微軟正黑體" w:hAnsi="微軟正黑體" w:hint="eastAsia"/>
                <w:b/>
                <w:bCs/>
                <w:color w:val="003366"/>
                <w:szCs w:val="24"/>
              </w:rPr>
              <w:t>市區觀光</w:t>
            </w:r>
            <w:r>
              <w:rPr>
                <w:rFonts w:ascii="微軟正黑體" w:eastAsia="微軟正黑體" w:hAnsi="微軟正黑體" w:hint="eastAsia"/>
                <w:b/>
                <w:bCs/>
                <w:color w:val="003366"/>
                <w:szCs w:val="24"/>
              </w:rPr>
              <w:t>～</w:t>
            </w:r>
            <w:r w:rsidRPr="004C1F10">
              <w:rPr>
                <w:rFonts w:ascii="微軟正黑體" w:eastAsia="微軟正黑體" w:hAnsi="微軟正黑體" w:hint="eastAsia"/>
                <w:b/>
                <w:bCs/>
                <w:color w:val="003366"/>
                <w:szCs w:val="24"/>
              </w:rPr>
              <w:t>回教水上清真寺、普陀寺、沙巴基金會大廈</w:t>
            </w:r>
          </w:p>
        </w:tc>
      </w:tr>
    </w:tbl>
    <w:p w:rsidR="0071578D" w:rsidRDefault="0071578D" w:rsidP="004C1F10">
      <w:pPr>
        <w:spacing w:after="75" w:line="0" w:lineRule="atLeast"/>
        <w:rPr>
          <w:b/>
          <w:color w:val="FF0000"/>
          <w:spacing w:val="20"/>
          <w:sz w:val="20"/>
          <w:szCs w:val="20"/>
        </w:rPr>
      </w:pPr>
      <w:r>
        <w:rPr>
          <w:rFonts w:ascii="新細明體" w:hAnsi="新細明體" w:cs="Tahoma" w:hint="eastAsia"/>
          <w:color w:val="000000"/>
          <w:spacing w:val="20"/>
          <w:sz w:val="20"/>
          <w:szCs w:val="20"/>
        </w:rPr>
        <w:t>今日</w:t>
      </w:r>
      <w:r w:rsidRPr="0071578D">
        <w:rPr>
          <w:rFonts w:ascii="新細明體" w:hAnsi="新細明體" w:cs="Tahoma"/>
          <w:color w:val="000000"/>
          <w:spacing w:val="20"/>
          <w:sz w:val="20"/>
          <w:szCs w:val="20"/>
        </w:rPr>
        <w:t>集合於桃園國際機場，搭乘豪華客機飛往自然純樸、潔淨與美的夏日海角樂園</w:t>
      </w:r>
      <w:r>
        <w:rPr>
          <w:rFonts w:ascii="新細明體" w:hAnsi="新細明體" w:cs="Tahoma" w:hint="eastAsia"/>
          <w:color w:val="000000"/>
          <w:spacing w:val="20"/>
          <w:sz w:val="20"/>
          <w:szCs w:val="20"/>
        </w:rPr>
        <w:t>～</w:t>
      </w:r>
      <w:proofErr w:type="gramStart"/>
      <w:r>
        <w:rPr>
          <w:rFonts w:ascii="新細明體" w:hAnsi="新細明體" w:cs="Tahoma"/>
          <w:color w:val="000000"/>
          <w:spacing w:val="20"/>
          <w:sz w:val="20"/>
          <w:szCs w:val="20"/>
        </w:rPr>
        <w:t>風下之</w:t>
      </w:r>
      <w:proofErr w:type="gramEnd"/>
      <w:r>
        <w:rPr>
          <w:rFonts w:ascii="新細明體" w:hAnsi="新細明體" w:cs="Tahoma"/>
          <w:color w:val="000000"/>
          <w:spacing w:val="20"/>
          <w:sz w:val="20"/>
          <w:szCs w:val="20"/>
        </w:rPr>
        <w:t>鄉</w:t>
      </w:r>
      <w:r w:rsidR="00BF0026" w:rsidRPr="00867C18">
        <w:rPr>
          <w:rFonts w:ascii="新細明體" w:hAnsi="新細明體" w:cs="Tahoma" w:hint="eastAsia"/>
          <w:color w:val="FF0000"/>
          <w:spacing w:val="20"/>
          <w:sz w:val="20"/>
          <w:szCs w:val="20"/>
        </w:rPr>
        <w:t>[</w:t>
      </w:r>
      <w:r w:rsidRPr="00867C18">
        <w:rPr>
          <w:rFonts w:ascii="新細明體" w:hAnsi="新細明體" w:cs="Tahoma"/>
          <w:color w:val="FF0000"/>
          <w:spacing w:val="20"/>
          <w:sz w:val="20"/>
          <w:szCs w:val="20"/>
        </w:rPr>
        <w:t>沙巴Sabah</w:t>
      </w:r>
      <w:r w:rsidR="00BF0026" w:rsidRPr="00867C18">
        <w:rPr>
          <w:rFonts w:ascii="新細明體" w:hAnsi="新細明體" w:cs="Tahoma" w:hint="eastAsia"/>
          <w:color w:val="FF0000"/>
          <w:spacing w:val="20"/>
          <w:sz w:val="20"/>
          <w:szCs w:val="20"/>
        </w:rPr>
        <w:t>]</w:t>
      </w:r>
      <w:r w:rsidRPr="0071578D">
        <w:rPr>
          <w:rFonts w:ascii="新細明體" w:hAnsi="新細明體" w:cs="Tahoma"/>
          <w:color w:val="000000"/>
          <w:spacing w:val="20"/>
          <w:sz w:val="20"/>
          <w:szCs w:val="20"/>
        </w:rPr>
        <w:t>(</w:t>
      </w:r>
      <w:proofErr w:type="spellStart"/>
      <w:r w:rsidRPr="0071578D">
        <w:rPr>
          <w:rFonts w:ascii="新細明體" w:hAnsi="新細明體" w:cs="Tahoma"/>
          <w:color w:val="000000"/>
          <w:spacing w:val="20"/>
          <w:sz w:val="20"/>
          <w:szCs w:val="20"/>
        </w:rPr>
        <w:t>Cahaya</w:t>
      </w:r>
      <w:proofErr w:type="spellEnd"/>
      <w:r w:rsidRPr="0071578D">
        <w:rPr>
          <w:rFonts w:ascii="新細明體" w:hAnsi="新細明體" w:cs="Tahoma"/>
          <w:color w:val="000000"/>
          <w:spacing w:val="20"/>
          <w:sz w:val="20"/>
          <w:szCs w:val="20"/>
        </w:rPr>
        <w:t xml:space="preserve"> </w:t>
      </w:r>
      <w:proofErr w:type="spellStart"/>
      <w:r w:rsidRPr="0071578D">
        <w:rPr>
          <w:rFonts w:ascii="新細明體" w:hAnsi="新細明體" w:cs="Tahoma"/>
          <w:color w:val="000000"/>
          <w:spacing w:val="20"/>
          <w:sz w:val="20"/>
          <w:szCs w:val="20"/>
        </w:rPr>
        <w:t>matahari</w:t>
      </w:r>
      <w:proofErr w:type="spellEnd"/>
      <w:r w:rsidRPr="0071578D">
        <w:rPr>
          <w:rFonts w:ascii="新細明體" w:hAnsi="新細明體" w:cs="Tahoma"/>
          <w:color w:val="000000"/>
          <w:spacing w:val="20"/>
          <w:sz w:val="20"/>
          <w:szCs w:val="20"/>
        </w:rPr>
        <w:t>馬來文意指陽光)</w:t>
      </w:r>
      <w:r>
        <w:rPr>
          <w:rFonts w:ascii="新細明體" w:hAnsi="新細明體" w:cs="Tahoma" w:hint="eastAsia"/>
          <w:color w:val="000000"/>
          <w:spacing w:val="20"/>
          <w:sz w:val="20"/>
          <w:szCs w:val="20"/>
        </w:rPr>
        <w:t>，</w:t>
      </w:r>
      <w:r w:rsidRPr="0071578D">
        <w:rPr>
          <w:rFonts w:ascii="新細明體" w:hAnsi="新細明體" w:cs="Tahoma"/>
          <w:color w:val="000000"/>
          <w:spacing w:val="20"/>
          <w:sz w:val="20"/>
          <w:szCs w:val="20"/>
        </w:rPr>
        <w:t>抵達後映入眼簾的是當地人的熱情笑容與親切態度，為此次旅程掀開美麗的序幕。沙巴的專業導遊正在機場入境大廳等候著你的造訪。</w:t>
      </w:r>
    </w:p>
    <w:p w:rsidR="004C1F10" w:rsidRPr="004C1F10" w:rsidRDefault="004C1F10" w:rsidP="004C1F10">
      <w:pPr>
        <w:spacing w:after="75" w:line="0" w:lineRule="atLeast"/>
        <w:rPr>
          <w:rFonts w:ascii="新細明體" w:hAnsi="新細明體" w:cs="Tahoma"/>
          <w:color w:val="000000"/>
          <w:spacing w:val="20"/>
          <w:sz w:val="20"/>
          <w:szCs w:val="20"/>
        </w:rPr>
      </w:pPr>
      <w:r w:rsidRPr="00867C18">
        <w:rPr>
          <w:rFonts w:hint="eastAsia"/>
          <w:color w:val="FF0000"/>
          <w:spacing w:val="20"/>
          <w:sz w:val="20"/>
          <w:szCs w:val="20"/>
        </w:rPr>
        <w:t>[</w:t>
      </w:r>
      <w:r w:rsidR="00FC1B65" w:rsidRPr="00867C18">
        <w:rPr>
          <w:rFonts w:hint="eastAsia"/>
          <w:color w:val="FF0000"/>
          <w:spacing w:val="20"/>
          <w:sz w:val="20"/>
          <w:szCs w:val="20"/>
        </w:rPr>
        <w:t>回教</w:t>
      </w:r>
      <w:r w:rsidRPr="00867C18">
        <w:rPr>
          <w:rFonts w:hint="eastAsia"/>
          <w:color w:val="FF0000"/>
          <w:spacing w:val="20"/>
          <w:sz w:val="20"/>
          <w:szCs w:val="20"/>
        </w:rPr>
        <w:t>水上清真寺</w:t>
      </w:r>
      <w:r w:rsidRPr="00867C18">
        <w:rPr>
          <w:rFonts w:hint="eastAsia"/>
          <w:color w:val="FF0000"/>
          <w:spacing w:val="20"/>
          <w:sz w:val="20"/>
          <w:szCs w:val="20"/>
        </w:rPr>
        <w:t>]</w:t>
      </w:r>
      <w:r w:rsidRPr="004C1F10">
        <w:rPr>
          <w:rFonts w:ascii="新細明體" w:hAnsi="新細明體" w:cs="Tahoma" w:hint="eastAsia"/>
          <w:color w:val="000000"/>
          <w:spacing w:val="20"/>
          <w:sz w:val="20"/>
          <w:szCs w:val="20"/>
        </w:rPr>
        <w:t>建築在水上而且巍峨壯觀的亞</w:t>
      </w:r>
      <w:proofErr w:type="gramStart"/>
      <w:r w:rsidRPr="004C1F10">
        <w:rPr>
          <w:rFonts w:ascii="新細明體" w:hAnsi="新細明體" w:cs="Tahoma" w:hint="eastAsia"/>
          <w:color w:val="000000"/>
          <w:spacing w:val="20"/>
          <w:sz w:val="20"/>
          <w:szCs w:val="20"/>
        </w:rPr>
        <w:t>庇</w:t>
      </w:r>
      <w:proofErr w:type="gramEnd"/>
      <w:r w:rsidRPr="004C1F10">
        <w:rPr>
          <w:rFonts w:ascii="新細明體" w:hAnsi="新細明體" w:cs="Tahoma" w:hint="eastAsia"/>
          <w:color w:val="000000"/>
          <w:spacing w:val="20"/>
          <w:sz w:val="20"/>
          <w:szCs w:val="20"/>
        </w:rPr>
        <w:t>市立回教清真寺。座落在</w:t>
      </w:r>
      <w:proofErr w:type="gramStart"/>
      <w:r w:rsidRPr="004C1F10">
        <w:rPr>
          <w:rFonts w:ascii="新細明體" w:hAnsi="新細明體" w:cs="Tahoma" w:hint="eastAsia"/>
          <w:color w:val="000000"/>
          <w:spacing w:val="20"/>
          <w:sz w:val="20"/>
          <w:szCs w:val="20"/>
        </w:rPr>
        <w:t>里卡士灣</w:t>
      </w:r>
      <w:proofErr w:type="gramEnd"/>
      <w:r w:rsidRPr="004C1F10">
        <w:rPr>
          <w:rFonts w:ascii="新細明體" w:hAnsi="新細明體" w:cs="Tahoma" w:hint="eastAsia"/>
          <w:color w:val="000000"/>
          <w:spacing w:val="20"/>
          <w:sz w:val="20"/>
          <w:szCs w:val="20"/>
        </w:rPr>
        <w:t>畔</w:t>
      </w:r>
      <w:proofErr w:type="gramStart"/>
      <w:r w:rsidRPr="004C1F10">
        <w:rPr>
          <w:rFonts w:ascii="新細明體" w:hAnsi="新細明體" w:cs="Tahoma" w:hint="eastAsia"/>
          <w:color w:val="000000"/>
          <w:spacing w:val="20"/>
          <w:sz w:val="20"/>
          <w:szCs w:val="20"/>
        </w:rPr>
        <w:t>（</w:t>
      </w:r>
      <w:proofErr w:type="spellStart"/>
      <w:proofErr w:type="gramEnd"/>
      <w:r w:rsidRPr="004C1F10">
        <w:rPr>
          <w:rFonts w:ascii="新細明體" w:hAnsi="新細明體" w:cs="Tahoma"/>
          <w:color w:val="000000"/>
          <w:spacing w:val="20"/>
          <w:sz w:val="20"/>
          <w:szCs w:val="20"/>
        </w:rPr>
        <w:t>Likas</w:t>
      </w:r>
      <w:proofErr w:type="spellEnd"/>
      <w:r w:rsidRPr="004C1F10">
        <w:rPr>
          <w:rFonts w:ascii="新細明體" w:hAnsi="新細明體" w:cs="Tahoma"/>
          <w:color w:val="000000"/>
          <w:spacing w:val="20"/>
          <w:sz w:val="20"/>
          <w:szCs w:val="20"/>
        </w:rPr>
        <w:t xml:space="preserve"> Bay)</w:t>
      </w:r>
      <w:r w:rsidRPr="004C1F10">
        <w:rPr>
          <w:rFonts w:ascii="新細明體" w:hAnsi="新細明體" w:cs="Tahoma" w:hint="eastAsia"/>
          <w:color w:val="000000"/>
          <w:spacing w:val="20"/>
          <w:sz w:val="20"/>
          <w:szCs w:val="20"/>
        </w:rPr>
        <w:t>的這座市立回教清真寺是市內最大，乃至馬來西亞國內景觀最壯麗的回教堂之</w:t>
      </w:r>
      <w:proofErr w:type="gramStart"/>
      <w:r w:rsidRPr="004C1F10">
        <w:rPr>
          <w:rFonts w:ascii="新細明體" w:hAnsi="新細明體" w:cs="Tahoma" w:hint="eastAsia"/>
          <w:color w:val="000000"/>
          <w:spacing w:val="20"/>
          <w:sz w:val="20"/>
          <w:szCs w:val="20"/>
        </w:rPr>
        <w:t>一</w:t>
      </w:r>
      <w:proofErr w:type="gramEnd"/>
      <w:r w:rsidRPr="004C1F10">
        <w:rPr>
          <w:rFonts w:ascii="新細明體" w:hAnsi="新細明體" w:cs="Tahoma"/>
          <w:color w:val="000000"/>
          <w:spacing w:val="20"/>
          <w:sz w:val="20"/>
          <w:szCs w:val="20"/>
        </w:rPr>
        <w:t>。</w:t>
      </w:r>
    </w:p>
    <w:p w:rsidR="004C1F10" w:rsidRPr="004C1F10" w:rsidRDefault="004C1F10" w:rsidP="004C1F10">
      <w:pPr>
        <w:spacing w:after="75" w:line="0" w:lineRule="atLeast"/>
        <w:rPr>
          <w:rFonts w:ascii="新細明體" w:hAnsi="新細明體" w:cs="Tahoma"/>
          <w:color w:val="000000"/>
          <w:spacing w:val="20"/>
          <w:sz w:val="20"/>
          <w:szCs w:val="20"/>
        </w:rPr>
      </w:pPr>
      <w:r w:rsidRPr="00867C18">
        <w:rPr>
          <w:rFonts w:hint="eastAsia"/>
          <w:color w:val="FF0000"/>
          <w:spacing w:val="20"/>
          <w:sz w:val="20"/>
          <w:szCs w:val="20"/>
        </w:rPr>
        <w:t>[</w:t>
      </w:r>
      <w:r w:rsidRPr="00867C18">
        <w:rPr>
          <w:rFonts w:ascii="新細明體" w:hAnsi="新細明體" w:cs="Tahoma" w:hint="eastAsia"/>
          <w:color w:val="FF0000"/>
          <w:spacing w:val="20"/>
          <w:sz w:val="20"/>
          <w:szCs w:val="20"/>
        </w:rPr>
        <w:t>沙巴基金</w:t>
      </w:r>
      <w:r w:rsidR="00AF2753" w:rsidRPr="00867C18">
        <w:rPr>
          <w:rFonts w:ascii="新細明體" w:hAnsi="新細明體" w:cs="Tahoma" w:hint="eastAsia"/>
          <w:color w:val="FF0000"/>
          <w:spacing w:val="20"/>
          <w:sz w:val="20"/>
          <w:szCs w:val="20"/>
        </w:rPr>
        <w:t>會</w:t>
      </w:r>
      <w:r w:rsidRPr="00867C18">
        <w:rPr>
          <w:rFonts w:ascii="新細明體" w:hAnsi="新細明體" w:cs="Tahoma" w:hint="eastAsia"/>
          <w:color w:val="FF0000"/>
          <w:spacing w:val="20"/>
          <w:sz w:val="20"/>
          <w:szCs w:val="20"/>
        </w:rPr>
        <w:t>大廈</w:t>
      </w:r>
      <w:r w:rsidRPr="00867C18">
        <w:rPr>
          <w:rFonts w:hint="eastAsia"/>
          <w:color w:val="FF0000"/>
          <w:spacing w:val="20"/>
          <w:sz w:val="20"/>
          <w:szCs w:val="20"/>
        </w:rPr>
        <w:t>]</w:t>
      </w:r>
      <w:r w:rsidRPr="004C1F10">
        <w:rPr>
          <w:rFonts w:ascii="新細明體" w:hAnsi="新細明體" w:cs="Tahoma" w:hint="eastAsia"/>
          <w:color w:val="000000"/>
          <w:spacing w:val="20"/>
          <w:sz w:val="20"/>
          <w:szCs w:val="20"/>
        </w:rPr>
        <w:t>建於</w:t>
      </w:r>
      <w:r w:rsidRPr="004C1F10">
        <w:rPr>
          <w:rFonts w:ascii="新細明體" w:hAnsi="新細明體" w:cs="Tahoma"/>
          <w:color w:val="000000"/>
          <w:spacing w:val="20"/>
          <w:sz w:val="20"/>
          <w:szCs w:val="20"/>
        </w:rPr>
        <w:t>1977</w:t>
      </w:r>
      <w:r w:rsidRPr="004C1F10">
        <w:rPr>
          <w:rFonts w:ascii="新細明體" w:hAnsi="新細明體" w:cs="Tahoma" w:hint="eastAsia"/>
          <w:color w:val="000000"/>
          <w:spacing w:val="20"/>
          <w:sz w:val="20"/>
          <w:szCs w:val="20"/>
        </w:rPr>
        <w:t>年</w:t>
      </w:r>
      <w:r w:rsidRPr="004C1F10">
        <w:rPr>
          <w:rFonts w:ascii="新細明體" w:hAnsi="新細明體" w:cs="Tahoma"/>
          <w:color w:val="000000"/>
          <w:spacing w:val="20"/>
          <w:sz w:val="20"/>
          <w:szCs w:val="20"/>
        </w:rPr>
        <w:t>,</w:t>
      </w:r>
      <w:r w:rsidRPr="004C1F10">
        <w:rPr>
          <w:rFonts w:ascii="新細明體" w:hAnsi="新細明體" w:cs="Tahoma" w:hint="eastAsia"/>
          <w:color w:val="000000"/>
          <w:spacing w:val="20"/>
          <w:sz w:val="20"/>
          <w:szCs w:val="20"/>
        </w:rPr>
        <w:t>這座大廈是世上少數以一支主</w:t>
      </w:r>
      <w:proofErr w:type="gramStart"/>
      <w:r w:rsidRPr="004C1F10">
        <w:rPr>
          <w:rFonts w:ascii="新細明體" w:hAnsi="新細明體" w:cs="Tahoma" w:hint="eastAsia"/>
          <w:color w:val="000000"/>
          <w:spacing w:val="20"/>
          <w:sz w:val="20"/>
          <w:szCs w:val="20"/>
        </w:rPr>
        <w:t>干軸體</w:t>
      </w:r>
      <w:proofErr w:type="gramEnd"/>
      <w:r w:rsidRPr="004C1F10">
        <w:rPr>
          <w:rFonts w:ascii="新細明體" w:hAnsi="新細明體" w:cs="Tahoma" w:hint="eastAsia"/>
          <w:color w:val="000000"/>
          <w:spacing w:val="20"/>
          <w:sz w:val="20"/>
          <w:szCs w:val="20"/>
        </w:rPr>
        <w:t>，由</w:t>
      </w:r>
      <w:r w:rsidRPr="004C1F10">
        <w:rPr>
          <w:rFonts w:ascii="新細明體" w:hAnsi="新細明體" w:cs="Tahoma"/>
          <w:color w:val="000000"/>
          <w:spacing w:val="20"/>
          <w:sz w:val="20"/>
          <w:szCs w:val="20"/>
        </w:rPr>
        <w:t>96</w:t>
      </w:r>
      <w:r w:rsidRPr="004C1F10">
        <w:rPr>
          <w:rFonts w:ascii="新細明體" w:hAnsi="新細明體" w:cs="Tahoma" w:hint="eastAsia"/>
          <w:color w:val="000000"/>
          <w:spacing w:val="20"/>
          <w:sz w:val="20"/>
          <w:szCs w:val="20"/>
        </w:rPr>
        <w:t>支鋼條呈輻射狀支撐的圓體形建築。它也是沙巴最具代表性的建築物。一體設計附建的設施包括一個大劇院、兩個小劇場、展覽</w:t>
      </w:r>
      <w:proofErr w:type="gramStart"/>
      <w:r w:rsidRPr="004C1F10">
        <w:rPr>
          <w:rFonts w:ascii="新細明體" w:hAnsi="新細明體" w:cs="Tahoma" w:hint="eastAsia"/>
          <w:color w:val="000000"/>
          <w:spacing w:val="20"/>
          <w:sz w:val="20"/>
          <w:szCs w:val="20"/>
        </w:rPr>
        <w:t>廳廊、</w:t>
      </w:r>
      <w:proofErr w:type="gramEnd"/>
      <w:r w:rsidRPr="004C1F10">
        <w:rPr>
          <w:rFonts w:ascii="新細明體" w:hAnsi="新細明體" w:cs="Tahoma" w:hint="eastAsia"/>
          <w:color w:val="000000"/>
          <w:spacing w:val="20"/>
          <w:sz w:val="20"/>
          <w:szCs w:val="20"/>
        </w:rPr>
        <w:t>健身體育館以及為</w:t>
      </w:r>
      <w:proofErr w:type="gramStart"/>
      <w:r w:rsidRPr="004C1F10">
        <w:rPr>
          <w:rFonts w:ascii="新細明體" w:hAnsi="新細明體" w:cs="Tahoma" w:hint="eastAsia"/>
          <w:color w:val="000000"/>
          <w:spacing w:val="20"/>
          <w:sz w:val="20"/>
          <w:szCs w:val="20"/>
        </w:rPr>
        <w:t>研究婆</w:t>
      </w:r>
      <w:proofErr w:type="gramEnd"/>
      <w:r w:rsidRPr="004C1F10">
        <w:rPr>
          <w:rFonts w:ascii="新細明體" w:hAnsi="新細明體" w:cs="Tahoma" w:hint="eastAsia"/>
          <w:color w:val="000000"/>
          <w:spacing w:val="20"/>
          <w:sz w:val="20"/>
          <w:szCs w:val="20"/>
        </w:rPr>
        <w:t>羅洲人士供應參考資訊的小型圖書館</w:t>
      </w:r>
      <w:r w:rsidRPr="004C1F10">
        <w:rPr>
          <w:rFonts w:ascii="新細明體" w:hAnsi="新細明體" w:cs="Tahoma"/>
          <w:color w:val="000000"/>
          <w:spacing w:val="20"/>
          <w:sz w:val="20"/>
          <w:szCs w:val="20"/>
        </w:rPr>
        <w:t>。</w:t>
      </w:r>
    </w:p>
    <w:p w:rsidR="004C1F10" w:rsidRPr="004C1F10" w:rsidRDefault="004C1F10" w:rsidP="004C1F10">
      <w:pPr>
        <w:spacing w:after="75" w:line="0" w:lineRule="atLeast"/>
        <w:rPr>
          <w:rFonts w:ascii="新細明體" w:hAnsi="新細明體" w:cs="Tahoma"/>
          <w:color w:val="000000"/>
          <w:spacing w:val="20"/>
          <w:sz w:val="20"/>
          <w:szCs w:val="20"/>
        </w:rPr>
      </w:pPr>
      <w:r w:rsidRPr="00867C18">
        <w:rPr>
          <w:rFonts w:hint="eastAsia"/>
          <w:color w:val="FF0000"/>
          <w:spacing w:val="20"/>
          <w:sz w:val="20"/>
          <w:szCs w:val="20"/>
        </w:rPr>
        <w:t>[</w:t>
      </w:r>
      <w:r w:rsidRPr="00867C18">
        <w:rPr>
          <w:rFonts w:ascii="新細明體" w:hAnsi="新細明體" w:cs="Tahoma" w:hint="eastAsia"/>
          <w:color w:val="FF0000"/>
          <w:spacing w:val="20"/>
          <w:sz w:val="20"/>
          <w:szCs w:val="20"/>
        </w:rPr>
        <w:t>普陀寺</w:t>
      </w:r>
      <w:r w:rsidRPr="00867C18">
        <w:rPr>
          <w:rFonts w:hint="eastAsia"/>
          <w:color w:val="FF0000"/>
          <w:spacing w:val="20"/>
          <w:sz w:val="20"/>
          <w:szCs w:val="20"/>
        </w:rPr>
        <w:t>]</w:t>
      </w:r>
      <w:r w:rsidRPr="004C1F10">
        <w:rPr>
          <w:rFonts w:ascii="新細明體" w:hAnsi="新細明體" w:cs="Tahoma" w:hint="eastAsia"/>
          <w:color w:val="000000"/>
          <w:spacing w:val="20"/>
          <w:sz w:val="20"/>
          <w:szCs w:val="20"/>
        </w:rPr>
        <w:t>這座佛教寺院建於</w:t>
      </w:r>
      <w:r w:rsidRPr="004C1F10">
        <w:rPr>
          <w:rFonts w:ascii="新細明體" w:hAnsi="新細明體" w:cs="Tahoma"/>
          <w:color w:val="000000"/>
          <w:spacing w:val="20"/>
          <w:sz w:val="20"/>
          <w:szCs w:val="20"/>
        </w:rPr>
        <w:t>1980</w:t>
      </w:r>
      <w:r w:rsidRPr="004C1F10">
        <w:rPr>
          <w:rFonts w:ascii="新細明體" w:hAnsi="新細明體" w:cs="Tahoma" w:hint="eastAsia"/>
          <w:color w:val="000000"/>
          <w:spacing w:val="20"/>
          <w:sz w:val="20"/>
          <w:szCs w:val="20"/>
        </w:rPr>
        <w:t>年，位於</w:t>
      </w:r>
      <w:proofErr w:type="gramStart"/>
      <w:r w:rsidRPr="004C1F10">
        <w:rPr>
          <w:rFonts w:ascii="新細明體" w:hAnsi="新細明體" w:cs="Tahoma" w:hint="eastAsia"/>
          <w:color w:val="000000"/>
          <w:spacing w:val="20"/>
          <w:sz w:val="20"/>
          <w:szCs w:val="20"/>
        </w:rPr>
        <w:t>斗</w:t>
      </w:r>
      <w:proofErr w:type="gramEnd"/>
      <w:r w:rsidRPr="004C1F10">
        <w:rPr>
          <w:rFonts w:ascii="新細明體" w:hAnsi="新細明體" w:cs="Tahoma" w:hint="eastAsia"/>
          <w:color w:val="000000"/>
          <w:spacing w:val="20"/>
          <w:sz w:val="20"/>
          <w:szCs w:val="20"/>
        </w:rPr>
        <w:t>亞蘭路盡頭</w:t>
      </w:r>
      <w:proofErr w:type="gramStart"/>
      <w:r w:rsidRPr="004C1F10">
        <w:rPr>
          <w:rFonts w:ascii="新細明體" w:hAnsi="新細明體" w:cs="Tahoma" w:hint="eastAsia"/>
          <w:color w:val="000000"/>
          <w:spacing w:val="20"/>
          <w:sz w:val="20"/>
          <w:szCs w:val="20"/>
        </w:rPr>
        <w:t>（</w:t>
      </w:r>
      <w:proofErr w:type="spellStart"/>
      <w:proofErr w:type="gramEnd"/>
      <w:r w:rsidRPr="004C1F10">
        <w:rPr>
          <w:rFonts w:ascii="新細明體" w:hAnsi="新細明體" w:cs="Tahoma"/>
          <w:color w:val="000000"/>
          <w:spacing w:val="20"/>
          <w:sz w:val="20"/>
          <w:szCs w:val="20"/>
        </w:rPr>
        <w:t>Tuaran</w:t>
      </w:r>
      <w:proofErr w:type="spellEnd"/>
      <w:r w:rsidRPr="004C1F10">
        <w:rPr>
          <w:rFonts w:ascii="新細明體" w:hAnsi="新細明體" w:cs="Tahoma"/>
          <w:color w:val="000000"/>
          <w:spacing w:val="20"/>
          <w:sz w:val="20"/>
          <w:szCs w:val="20"/>
        </w:rPr>
        <w:t xml:space="preserve"> Road)</w:t>
      </w:r>
      <w:r w:rsidRPr="004C1F10">
        <w:rPr>
          <w:rFonts w:ascii="新細明體" w:hAnsi="新細明體" w:cs="Tahoma" w:hint="eastAsia"/>
          <w:color w:val="000000"/>
          <w:spacing w:val="20"/>
          <w:sz w:val="20"/>
          <w:szCs w:val="20"/>
        </w:rPr>
        <w:t>，它襲承了中式寺院一貫的建築風格。在寺前的大門站立著十座大佛像，觀音菩薩也在其中。寺院每日開放</w:t>
      </w:r>
      <w:r w:rsidRPr="004C1F10">
        <w:rPr>
          <w:rFonts w:ascii="新細明體" w:hAnsi="新細明體" w:cs="Tahoma"/>
          <w:color w:val="000000"/>
          <w:spacing w:val="20"/>
          <w:sz w:val="20"/>
          <w:szCs w:val="20"/>
        </w:rPr>
        <w:t>2</w:t>
      </w:r>
      <w:r w:rsidRPr="004C1F10">
        <w:rPr>
          <w:rFonts w:ascii="新細明體" w:hAnsi="新細明體" w:cs="Tahoma" w:hint="eastAsia"/>
          <w:color w:val="000000"/>
          <w:spacing w:val="20"/>
          <w:sz w:val="20"/>
          <w:szCs w:val="20"/>
        </w:rPr>
        <w:t>次給佛教徒誦經</w:t>
      </w:r>
      <w:r w:rsidRPr="004C1F10">
        <w:rPr>
          <w:rFonts w:ascii="新細明體" w:hAnsi="新細明體" w:cs="Tahoma"/>
          <w:color w:val="000000"/>
          <w:spacing w:val="20"/>
          <w:sz w:val="20"/>
          <w:szCs w:val="20"/>
        </w:rPr>
        <w:t>。</w:t>
      </w:r>
    </w:p>
    <w:tbl>
      <w:tblPr>
        <w:tblStyle w:val="-3"/>
        <w:tblW w:w="0" w:type="auto"/>
        <w:tblInd w:w="108" w:type="dxa"/>
        <w:tblLook w:val="04A0" w:firstRow="1" w:lastRow="0" w:firstColumn="1" w:lastColumn="0" w:noHBand="0" w:noVBand="1"/>
      </w:tblPr>
      <w:tblGrid>
        <w:gridCol w:w="3471"/>
        <w:gridCol w:w="3471"/>
        <w:gridCol w:w="3472"/>
      </w:tblGrid>
      <w:tr w:rsidR="004E1EAB" w:rsidRPr="002618BF" w:rsidTr="00AF275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71" w:type="dxa"/>
            <w:tcBorders>
              <w:top w:val="none" w:sz="0" w:space="0" w:color="auto"/>
              <w:left w:val="single" w:sz="8" w:space="0" w:color="9BBB59" w:themeColor="accent3"/>
              <w:bottom w:val="single" w:sz="4" w:space="0" w:color="9BBB59" w:themeColor="accent3"/>
              <w:right w:val="single" w:sz="8" w:space="0" w:color="9BBB59" w:themeColor="accent3"/>
            </w:tcBorders>
          </w:tcPr>
          <w:p w:rsidR="004E1EAB" w:rsidRPr="00B71A83" w:rsidRDefault="004E1EAB" w:rsidP="004E1EAB">
            <w:pPr>
              <w:spacing w:line="0" w:lineRule="atLeast"/>
              <w:rPr>
                <w:rFonts w:asciiTheme="minorEastAsia" w:hAnsiTheme="minorEastAsia"/>
                <w:color w:val="000000" w:themeColor="text1"/>
                <w:sz w:val="20"/>
                <w:szCs w:val="20"/>
              </w:rPr>
            </w:pPr>
            <w:r w:rsidRPr="00752AD1">
              <w:rPr>
                <w:rFonts w:asciiTheme="minorEastAsia" w:hAnsiTheme="minorEastAsia" w:hint="eastAsia"/>
                <w:color w:val="000000" w:themeColor="text1"/>
                <w:sz w:val="20"/>
                <w:szCs w:val="20"/>
              </w:rPr>
              <w:t>早餐：</w:t>
            </w:r>
            <w:r w:rsidR="00D2000E" w:rsidRPr="00B71A83">
              <w:rPr>
                <w:rFonts w:asciiTheme="minorEastAsia" w:hAnsiTheme="minorEastAsia" w:hint="eastAsia"/>
                <w:color w:val="000000" w:themeColor="text1"/>
                <w:sz w:val="20"/>
                <w:szCs w:val="20"/>
              </w:rPr>
              <w:t>敬請自理</w:t>
            </w:r>
          </w:p>
        </w:tc>
        <w:tc>
          <w:tcPr>
            <w:tcW w:w="3471" w:type="dxa"/>
            <w:tcBorders>
              <w:top w:val="none" w:sz="0" w:space="0" w:color="auto"/>
              <w:left w:val="single" w:sz="8" w:space="0" w:color="9BBB59" w:themeColor="accent3"/>
              <w:bottom w:val="single" w:sz="4" w:space="0" w:color="9BBB59" w:themeColor="accent3"/>
              <w:right w:val="single" w:sz="4" w:space="0" w:color="9BBB59" w:themeColor="accent3"/>
            </w:tcBorders>
          </w:tcPr>
          <w:p w:rsidR="004E1EAB" w:rsidRPr="00752AD1" w:rsidRDefault="004E1EAB" w:rsidP="004C1F10">
            <w:pPr>
              <w:spacing w:line="0" w:lineRule="atLeast"/>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themeColor="text1"/>
                <w:sz w:val="20"/>
                <w:szCs w:val="20"/>
              </w:rPr>
            </w:pPr>
            <w:r w:rsidRPr="00752AD1">
              <w:rPr>
                <w:rFonts w:asciiTheme="minorEastAsia" w:hAnsiTheme="minorEastAsia" w:hint="eastAsia"/>
                <w:color w:val="000000" w:themeColor="text1"/>
                <w:sz w:val="20"/>
                <w:szCs w:val="20"/>
              </w:rPr>
              <w:t>午餐：</w:t>
            </w:r>
            <w:r w:rsidR="004C1F10">
              <w:rPr>
                <w:rFonts w:asciiTheme="minorEastAsia" w:hAnsiTheme="minorEastAsia" w:hint="eastAsia"/>
                <w:color w:val="000000" w:themeColor="text1"/>
                <w:sz w:val="20"/>
                <w:szCs w:val="20"/>
              </w:rPr>
              <w:t>知味海鮮</w:t>
            </w:r>
            <w:r w:rsidR="004C1F10" w:rsidRPr="00752AD1">
              <w:rPr>
                <w:rFonts w:asciiTheme="minorEastAsia" w:hAnsiTheme="minorEastAsia" w:hint="eastAsia"/>
                <w:color w:val="000000" w:themeColor="text1"/>
                <w:sz w:val="20"/>
                <w:szCs w:val="20"/>
              </w:rPr>
              <w:t>餐</w:t>
            </w:r>
            <w:r w:rsidR="004C1F10">
              <w:rPr>
                <w:rFonts w:asciiTheme="minorEastAsia" w:hAnsiTheme="minorEastAsia" w:hint="eastAsia"/>
                <w:color w:val="000000" w:themeColor="text1"/>
                <w:sz w:val="20"/>
                <w:szCs w:val="20"/>
              </w:rPr>
              <w:t>＋</w:t>
            </w:r>
            <w:proofErr w:type="gramStart"/>
            <w:r w:rsidR="00BF0026">
              <w:rPr>
                <w:rFonts w:asciiTheme="minorEastAsia" w:hAnsiTheme="minorEastAsia" w:hint="eastAsia"/>
                <w:color w:val="000000" w:themeColor="text1"/>
                <w:sz w:val="20"/>
                <w:szCs w:val="20"/>
              </w:rPr>
              <w:t>桔</w:t>
            </w:r>
            <w:r w:rsidR="004C1F10">
              <w:rPr>
                <w:rFonts w:asciiTheme="minorEastAsia" w:hAnsiTheme="minorEastAsia" w:hint="eastAsia"/>
                <w:color w:val="000000" w:themeColor="text1"/>
                <w:sz w:val="20"/>
                <w:szCs w:val="20"/>
              </w:rPr>
              <w:t>仔冰</w:t>
            </w:r>
            <w:proofErr w:type="gramEnd"/>
          </w:p>
        </w:tc>
        <w:tc>
          <w:tcPr>
            <w:tcW w:w="3472" w:type="dxa"/>
            <w:tcBorders>
              <w:top w:val="none" w:sz="0" w:space="0" w:color="auto"/>
              <w:left w:val="single" w:sz="4" w:space="0" w:color="9BBB59" w:themeColor="accent3"/>
              <w:bottom w:val="single" w:sz="4" w:space="0" w:color="9BBB59" w:themeColor="accent3"/>
              <w:right w:val="single" w:sz="4" w:space="0" w:color="9BBB59" w:themeColor="accent3"/>
            </w:tcBorders>
          </w:tcPr>
          <w:p w:rsidR="004E1EAB" w:rsidRPr="00B71A83" w:rsidRDefault="004E1EAB" w:rsidP="004C1F10">
            <w:pPr>
              <w:spacing w:line="0" w:lineRule="atLeast"/>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themeColor="text1"/>
                <w:sz w:val="20"/>
                <w:szCs w:val="20"/>
              </w:rPr>
            </w:pPr>
            <w:r w:rsidRPr="00752AD1">
              <w:rPr>
                <w:rFonts w:asciiTheme="minorEastAsia" w:hAnsiTheme="minorEastAsia" w:hint="eastAsia"/>
                <w:color w:val="000000" w:themeColor="text1"/>
                <w:sz w:val="20"/>
                <w:szCs w:val="20"/>
              </w:rPr>
              <w:t>晚餐：</w:t>
            </w:r>
            <w:r w:rsidR="004C1F10">
              <w:rPr>
                <w:rFonts w:asciiTheme="minorEastAsia" w:hAnsiTheme="minorEastAsia" w:hint="eastAsia"/>
                <w:color w:val="000000" w:themeColor="text1"/>
                <w:sz w:val="20"/>
                <w:szCs w:val="20"/>
              </w:rPr>
              <w:t>竹林中式</w:t>
            </w:r>
            <w:r w:rsidR="004C1F10" w:rsidRPr="00752AD1">
              <w:rPr>
                <w:rFonts w:asciiTheme="minorEastAsia" w:hAnsiTheme="minorEastAsia" w:hint="eastAsia"/>
                <w:color w:val="000000" w:themeColor="text1"/>
                <w:sz w:val="20"/>
                <w:szCs w:val="20"/>
              </w:rPr>
              <w:t>餐</w:t>
            </w:r>
            <w:r w:rsidR="004C1F10" w:rsidRPr="00B71A83">
              <w:rPr>
                <w:rFonts w:asciiTheme="minorEastAsia" w:hAnsiTheme="minorEastAsia"/>
                <w:color w:val="000000" w:themeColor="text1"/>
                <w:sz w:val="20"/>
                <w:szCs w:val="20"/>
              </w:rPr>
              <w:t xml:space="preserve"> </w:t>
            </w:r>
          </w:p>
        </w:tc>
      </w:tr>
      <w:tr w:rsidR="004E1EAB" w:rsidRPr="002618BF" w:rsidTr="00AF275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14" w:type="dxa"/>
            <w:gridSpan w:val="3"/>
            <w:tcBorders>
              <w:top w:val="single" w:sz="4" w:space="0" w:color="9BBB59" w:themeColor="accent3"/>
              <w:left w:val="single" w:sz="8" w:space="0" w:color="9BBB59" w:themeColor="accent3"/>
              <w:bottom w:val="single" w:sz="8" w:space="0" w:color="9BBB59" w:themeColor="accent3"/>
              <w:right w:val="single" w:sz="4" w:space="0" w:color="9BBB59" w:themeColor="accent3"/>
            </w:tcBorders>
          </w:tcPr>
          <w:p w:rsidR="004E1EAB" w:rsidRPr="004C1F10" w:rsidRDefault="004E1EAB" w:rsidP="005B0E00">
            <w:pPr>
              <w:tabs>
                <w:tab w:val="left" w:pos="1080"/>
              </w:tabs>
              <w:spacing w:line="0" w:lineRule="atLeast"/>
              <w:jc w:val="both"/>
              <w:rPr>
                <w:rFonts w:ascii="標楷體" w:eastAsia="標楷體" w:hAnsi="標楷體"/>
                <w:color w:val="auto"/>
                <w:spacing w:val="20"/>
                <w:szCs w:val="20"/>
              </w:rPr>
            </w:pPr>
            <w:r w:rsidRPr="004C1F10">
              <w:rPr>
                <w:rFonts w:asciiTheme="minorEastAsia" w:hAnsiTheme="minorEastAsia" w:hint="eastAsia"/>
                <w:color w:val="auto"/>
                <w:sz w:val="20"/>
                <w:szCs w:val="20"/>
              </w:rPr>
              <w:t>住宿</w:t>
            </w:r>
            <w:r w:rsidRPr="004C1F10">
              <w:rPr>
                <w:rFonts w:hint="eastAsia"/>
                <w:bCs w:val="0"/>
                <w:color w:val="auto"/>
                <w:spacing w:val="20"/>
                <w:sz w:val="20"/>
                <w:szCs w:val="20"/>
              </w:rPr>
              <w:t>：</w:t>
            </w:r>
            <w:r w:rsidR="004C1F10" w:rsidRPr="004C1F10">
              <w:rPr>
                <w:rFonts w:hint="eastAsia"/>
                <w:bCs w:val="0"/>
                <w:color w:val="auto"/>
                <w:spacing w:val="20"/>
                <w:sz w:val="20"/>
                <w:szCs w:val="20"/>
              </w:rPr>
              <w:t>陽光大酒店</w:t>
            </w:r>
            <w:r w:rsidR="00654FF1" w:rsidRPr="00654FF1">
              <w:rPr>
                <w:bCs w:val="0"/>
                <w:color w:val="auto"/>
                <w:spacing w:val="20"/>
                <w:sz w:val="20"/>
                <w:szCs w:val="20"/>
              </w:rPr>
              <w:t>SOLUXE HOTE</w:t>
            </w:r>
            <w:r w:rsidR="00F45AD2" w:rsidRPr="004C1F10">
              <w:rPr>
                <w:rFonts w:hint="eastAsia"/>
                <w:bCs w:val="0"/>
                <w:color w:val="auto"/>
                <w:spacing w:val="20"/>
                <w:sz w:val="20"/>
                <w:szCs w:val="20"/>
              </w:rPr>
              <w:t xml:space="preserve"> </w:t>
            </w:r>
            <w:r w:rsidR="00F45AD2" w:rsidRPr="004C1F10">
              <w:rPr>
                <w:rFonts w:hint="eastAsia"/>
                <w:bCs w:val="0"/>
                <w:color w:val="auto"/>
                <w:spacing w:val="20"/>
                <w:sz w:val="20"/>
                <w:szCs w:val="20"/>
              </w:rPr>
              <w:t>或同級</w:t>
            </w:r>
          </w:p>
        </w:tc>
      </w:tr>
    </w:tbl>
    <w:p w:rsidR="00E92797" w:rsidRDefault="00E92797" w:rsidP="004E1EAB">
      <w:pPr>
        <w:spacing w:line="0" w:lineRule="atLeas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8873"/>
      </w:tblGrid>
      <w:tr w:rsidR="004E1EAB" w:rsidTr="00585790">
        <w:trPr>
          <w:trHeight w:val="612"/>
        </w:trPr>
        <w:tc>
          <w:tcPr>
            <w:tcW w:w="1809" w:type="dxa"/>
          </w:tcPr>
          <w:p w:rsidR="004E1EAB" w:rsidRDefault="00833EE5" w:rsidP="004E1EAB">
            <w:pPr>
              <w:spacing w:line="0" w:lineRule="atLeast"/>
              <w:rPr>
                <w:rFonts w:asciiTheme="minorEastAsia" w:hAnsiTheme="minorEastAsia"/>
              </w:rPr>
            </w:pPr>
            <w:r>
              <w:rPr>
                <w:rFonts w:asciiTheme="minorEastAsia" w:hAnsiTheme="minorEastAsia"/>
                <w:noProof/>
              </w:rPr>
              <w:pict>
                <v:shape id="_x0000_s1076" type="#_x0000_t202" style="position:absolute;margin-left:10pt;margin-top:-2.65pt;width:65.75pt;height:37.2pt;z-index:251711488" filled="f" stroked="f">
                  <v:textbox style="mso-next-textbox:#_x0000_s1076">
                    <w:txbxContent>
                      <w:p w:rsidR="00246D59" w:rsidRPr="00E92AD6" w:rsidRDefault="00246D59" w:rsidP="004E1EAB">
                        <w:pPr>
                          <w:rPr>
                            <w:rFonts w:ascii="微軟正黑體" w:eastAsia="微軟正黑體" w:hAnsi="微軟正黑體"/>
                            <w:b/>
                            <w:sz w:val="28"/>
                            <w:szCs w:val="28"/>
                          </w:rPr>
                        </w:pPr>
                        <w:r w:rsidRPr="00E92AD6">
                          <w:rPr>
                            <w:rFonts w:ascii="微軟正黑體" w:eastAsia="微軟正黑體" w:hAnsi="微軟正黑體" w:hint="eastAsia"/>
                            <w:b/>
                            <w:sz w:val="28"/>
                            <w:szCs w:val="28"/>
                          </w:rPr>
                          <w:t>第</w:t>
                        </w:r>
                        <w:r>
                          <w:rPr>
                            <w:rFonts w:ascii="微軟正黑體" w:eastAsia="微軟正黑體" w:hAnsi="微軟正黑體" w:hint="eastAsia"/>
                            <w:b/>
                            <w:sz w:val="28"/>
                            <w:szCs w:val="28"/>
                          </w:rPr>
                          <w:t>2</w:t>
                        </w:r>
                        <w:r w:rsidRPr="00E92AD6">
                          <w:rPr>
                            <w:rFonts w:ascii="微軟正黑體" w:eastAsia="微軟正黑體" w:hAnsi="微軟正黑體" w:hint="eastAsia"/>
                            <w:b/>
                            <w:sz w:val="28"/>
                            <w:szCs w:val="28"/>
                          </w:rPr>
                          <w:t>天</w:t>
                        </w:r>
                      </w:p>
                    </w:txbxContent>
                  </v:textbox>
                </v:shape>
              </w:pict>
            </w:r>
            <w:r w:rsidR="004E1EAB">
              <w:rPr>
                <w:rFonts w:asciiTheme="minorEastAsia" w:hAnsiTheme="minorEastAsia" w:hint="eastAsia"/>
                <w:noProof/>
              </w:rPr>
              <w:drawing>
                <wp:inline distT="0" distB="0" distL="0" distR="0">
                  <wp:extent cx="1002296" cy="461176"/>
                  <wp:effectExtent l="19050" t="0" r="7354" b="0"/>
                  <wp:docPr id="29" name="圖片 63" descr="C:\Documents and Settings\Administrator\桌面\行程檔\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Documents and Settings\Administrator\桌面\行程檔\天.jpg"/>
                          <pic:cNvPicPr>
                            <a:picLocks noChangeAspect="1" noChangeArrowheads="1"/>
                          </pic:cNvPicPr>
                        </pic:nvPicPr>
                        <pic:blipFill>
                          <a:blip r:embed="rId12"/>
                          <a:srcRect/>
                          <a:stretch>
                            <a:fillRect/>
                          </a:stretch>
                        </pic:blipFill>
                        <pic:spPr bwMode="auto">
                          <a:xfrm>
                            <a:off x="0" y="0"/>
                            <a:ext cx="1010180" cy="464804"/>
                          </a:xfrm>
                          <a:prstGeom prst="rect">
                            <a:avLst/>
                          </a:prstGeom>
                          <a:noFill/>
                          <a:ln w="9525">
                            <a:noFill/>
                            <a:miter lim="800000"/>
                            <a:headEnd/>
                            <a:tailEnd/>
                          </a:ln>
                        </pic:spPr>
                      </pic:pic>
                    </a:graphicData>
                  </a:graphic>
                </wp:inline>
              </w:drawing>
            </w:r>
          </w:p>
        </w:tc>
        <w:tc>
          <w:tcPr>
            <w:tcW w:w="8873" w:type="dxa"/>
            <w:vAlign w:val="center"/>
          </w:tcPr>
          <w:p w:rsidR="004E1EAB" w:rsidRPr="00585790" w:rsidRDefault="004C1F10" w:rsidP="00654FF1">
            <w:pPr>
              <w:adjustRightInd w:val="0"/>
              <w:spacing w:line="0" w:lineRule="atLeast"/>
              <w:rPr>
                <w:rFonts w:ascii="微軟正黑體" w:eastAsia="微軟正黑體" w:hAnsi="微軟正黑體"/>
                <w:b/>
                <w:bCs/>
                <w:color w:val="003366"/>
                <w:szCs w:val="24"/>
              </w:rPr>
            </w:pPr>
            <w:r w:rsidRPr="004C1F10">
              <w:rPr>
                <w:rFonts w:ascii="微軟正黑體" w:eastAsia="微軟正黑體" w:hAnsi="微軟正黑體"/>
                <w:b/>
                <w:bCs/>
                <w:color w:val="003366"/>
                <w:szCs w:val="24"/>
              </w:rPr>
              <w:t>亞</w:t>
            </w:r>
            <w:proofErr w:type="gramStart"/>
            <w:r w:rsidRPr="004C1F10">
              <w:rPr>
                <w:rFonts w:ascii="微軟正黑體" w:eastAsia="微軟正黑體" w:hAnsi="微軟正黑體"/>
                <w:b/>
                <w:bCs/>
                <w:color w:val="003366"/>
                <w:szCs w:val="24"/>
              </w:rPr>
              <w:t>庇</w:t>
            </w:r>
            <w:proofErr w:type="gramEnd"/>
            <w:r w:rsidRPr="00CD6F7C">
              <w:rPr>
                <w:rFonts w:ascii="微軟正黑體" w:eastAsia="微軟正黑體" w:hAnsi="微軟正黑體" w:hint="eastAsia"/>
                <w:b/>
                <w:bCs/>
                <w:color w:val="003366"/>
                <w:szCs w:val="24"/>
              </w:rPr>
              <w:t>→</w:t>
            </w:r>
            <w:r w:rsidRPr="004C1F10">
              <w:rPr>
                <w:rFonts w:ascii="微軟正黑體" w:eastAsia="微軟正黑體" w:hAnsi="微軟正黑體" w:hint="eastAsia"/>
                <w:b/>
                <w:bCs/>
                <w:color w:val="003366"/>
                <w:szCs w:val="24"/>
              </w:rPr>
              <w:t>東姑阿都拉</w:t>
            </w:r>
            <w:proofErr w:type="gramStart"/>
            <w:r w:rsidRPr="004C1F10">
              <w:rPr>
                <w:rFonts w:ascii="微軟正黑體" w:eastAsia="微軟正黑體" w:hAnsi="微軟正黑體" w:hint="eastAsia"/>
                <w:b/>
                <w:bCs/>
                <w:color w:val="003366"/>
                <w:szCs w:val="24"/>
              </w:rPr>
              <w:t>曼</w:t>
            </w:r>
            <w:proofErr w:type="gramEnd"/>
            <w:r w:rsidRPr="004C1F10">
              <w:rPr>
                <w:rFonts w:ascii="微軟正黑體" w:eastAsia="微軟正黑體" w:hAnsi="微軟正黑體" w:hint="eastAsia"/>
                <w:b/>
                <w:bCs/>
                <w:color w:val="003366"/>
                <w:szCs w:val="24"/>
              </w:rPr>
              <w:t>國家公園～婆羅洲大堡礁世界Borneo Reef World</w:t>
            </w:r>
            <w:r w:rsidR="00BF0026">
              <w:rPr>
                <w:rFonts w:ascii="微軟正黑體" w:eastAsia="微軟正黑體" w:hAnsi="微軟正黑體" w:hint="eastAsia"/>
                <w:b/>
                <w:bCs/>
                <w:color w:val="003366"/>
                <w:szCs w:val="24"/>
              </w:rPr>
              <w:t>～浮潛～</w:t>
            </w:r>
            <w:r w:rsidR="00443330">
              <w:rPr>
                <w:rFonts w:ascii="微軟正黑體" w:eastAsia="微軟正黑體" w:hAnsi="微軟正黑體" w:hint="eastAsia"/>
                <w:b/>
                <w:bCs/>
                <w:color w:val="003366"/>
                <w:szCs w:val="24"/>
              </w:rPr>
              <w:t>海底隧道～</w:t>
            </w:r>
            <w:proofErr w:type="gramStart"/>
            <w:r w:rsidR="00BF0026">
              <w:rPr>
                <w:rFonts w:ascii="微軟正黑體" w:eastAsia="微軟正黑體" w:hAnsi="微軟正黑體" w:hint="eastAsia"/>
                <w:b/>
                <w:bCs/>
                <w:color w:val="003366"/>
                <w:szCs w:val="24"/>
              </w:rPr>
              <w:t>餵魚秀</w:t>
            </w:r>
            <w:proofErr w:type="gramEnd"/>
            <w:r w:rsidR="00BF0026">
              <w:rPr>
                <w:rFonts w:ascii="微軟正黑體" w:eastAsia="微軟正黑體" w:hAnsi="微軟正黑體" w:hint="eastAsia"/>
                <w:b/>
                <w:bCs/>
                <w:color w:val="003366"/>
                <w:szCs w:val="24"/>
              </w:rPr>
              <w:t>～</w:t>
            </w:r>
            <w:r w:rsidR="00443330" w:rsidRPr="00443330">
              <w:rPr>
                <w:rFonts w:ascii="微軟正黑體" w:eastAsia="微軟正黑體" w:hAnsi="微軟正黑體"/>
                <w:b/>
                <w:bCs/>
                <w:color w:val="003366"/>
                <w:szCs w:val="24"/>
              </w:rPr>
              <w:t>豔麗壯觀的珊瑚礁群</w:t>
            </w:r>
            <w:r w:rsidRPr="00CD6F7C">
              <w:rPr>
                <w:rFonts w:ascii="微軟正黑體" w:eastAsia="微軟正黑體" w:hAnsi="微軟正黑體" w:hint="eastAsia"/>
                <w:b/>
                <w:bCs/>
                <w:color w:val="003366"/>
                <w:szCs w:val="24"/>
              </w:rPr>
              <w:t>→</w:t>
            </w:r>
            <w:r w:rsidR="00654FF1">
              <w:rPr>
                <w:rFonts w:ascii="微軟正黑體" w:eastAsia="微軟正黑體" w:hAnsi="微軟正黑體" w:hint="eastAsia"/>
                <w:b/>
                <w:bCs/>
                <w:color w:val="003366"/>
                <w:szCs w:val="24"/>
              </w:rPr>
              <w:t>被喻為最整潔及幽雅的</w:t>
            </w:r>
            <w:r w:rsidR="00654FF1" w:rsidRPr="004C1F10">
              <w:rPr>
                <w:rFonts w:ascii="微軟正黑體" w:eastAsia="微軟正黑體" w:hAnsi="微軟正黑體" w:hint="eastAsia"/>
                <w:b/>
                <w:bCs/>
                <w:color w:val="003366"/>
                <w:szCs w:val="24"/>
              </w:rPr>
              <w:t>沙比島</w:t>
            </w:r>
            <w:r w:rsidR="00654FF1">
              <w:rPr>
                <w:rFonts w:ascii="微軟正黑體" w:eastAsia="微軟正黑體" w:hAnsi="微軟正黑體" w:hint="eastAsia"/>
                <w:b/>
                <w:bCs/>
                <w:color w:val="003366"/>
                <w:szCs w:val="24"/>
              </w:rPr>
              <w:t>～</w:t>
            </w:r>
            <w:r w:rsidR="00443330">
              <w:rPr>
                <w:rFonts w:ascii="微軟正黑體" w:eastAsia="微軟正黑體" w:hAnsi="微軟正黑體" w:hint="eastAsia"/>
                <w:b/>
                <w:bCs/>
                <w:color w:val="003366"/>
                <w:szCs w:val="24"/>
              </w:rPr>
              <w:t>漫步潔白沙灘、蔚藍海水</w:t>
            </w:r>
            <w:r w:rsidR="00A70CE7">
              <w:rPr>
                <w:rFonts w:ascii="微軟正黑體" w:eastAsia="微軟正黑體" w:hAnsi="微軟正黑體" w:hint="eastAsia"/>
                <w:b/>
                <w:bCs/>
                <w:color w:val="003366"/>
                <w:szCs w:val="24"/>
              </w:rPr>
              <w:t>～</w:t>
            </w:r>
            <w:r w:rsidRPr="004C1F10">
              <w:rPr>
                <w:rFonts w:ascii="微軟正黑體" w:eastAsia="微軟正黑體" w:hAnsi="微軟正黑體" w:hint="eastAsia"/>
                <w:b/>
                <w:bCs/>
                <w:color w:val="003366"/>
                <w:szCs w:val="24"/>
              </w:rPr>
              <w:t>浮潛</w:t>
            </w:r>
            <w:r w:rsidR="00A70CE7">
              <w:rPr>
                <w:rFonts w:ascii="微軟正黑體" w:eastAsia="微軟正黑體" w:hAnsi="微軟正黑體" w:hint="eastAsia"/>
                <w:b/>
                <w:bCs/>
                <w:color w:val="003366"/>
                <w:szCs w:val="24"/>
              </w:rPr>
              <w:t>～</w:t>
            </w:r>
            <w:r w:rsidRPr="004C1F10">
              <w:rPr>
                <w:rFonts w:ascii="微軟正黑體" w:eastAsia="微軟正黑體" w:hAnsi="微軟正黑體" w:hint="eastAsia"/>
                <w:b/>
                <w:bCs/>
                <w:color w:val="003366"/>
                <w:szCs w:val="24"/>
              </w:rPr>
              <w:t>人魚共</w:t>
            </w:r>
            <w:r>
              <w:rPr>
                <w:rFonts w:ascii="微軟正黑體" w:eastAsia="微軟正黑體" w:hAnsi="微軟正黑體" w:hint="eastAsia"/>
                <w:b/>
                <w:bCs/>
                <w:color w:val="003366"/>
                <w:szCs w:val="24"/>
              </w:rPr>
              <w:t>舞</w:t>
            </w:r>
            <w:r w:rsidR="00A70CE7">
              <w:rPr>
                <w:rFonts w:ascii="微軟正黑體" w:eastAsia="微軟正黑體" w:hAnsi="微軟正黑體" w:hint="eastAsia"/>
                <w:b/>
                <w:bCs/>
                <w:color w:val="003366"/>
                <w:szCs w:val="24"/>
              </w:rPr>
              <w:t>～</w:t>
            </w:r>
            <w:r w:rsidRPr="004C1F10">
              <w:rPr>
                <w:rFonts w:ascii="微軟正黑體" w:eastAsia="微軟正黑體" w:hAnsi="微軟正黑體" w:hint="eastAsia"/>
                <w:b/>
                <w:bCs/>
                <w:color w:val="003366"/>
                <w:szCs w:val="24"/>
              </w:rPr>
              <w:t>美麗珊瑚礁海域</w:t>
            </w:r>
            <w:r w:rsidR="00A70CE7">
              <w:rPr>
                <w:rFonts w:ascii="微軟正黑體" w:eastAsia="微軟正黑體" w:hAnsi="微軟正黑體" w:hint="eastAsia"/>
                <w:b/>
                <w:bCs/>
                <w:color w:val="003366"/>
                <w:szCs w:val="24"/>
              </w:rPr>
              <w:t>～</w:t>
            </w:r>
            <w:r w:rsidR="00443330">
              <w:rPr>
                <w:rFonts w:ascii="微軟正黑體" w:eastAsia="微軟正黑體" w:hAnsi="微軟正黑體" w:hint="eastAsia"/>
                <w:b/>
                <w:bCs/>
                <w:color w:val="003366"/>
                <w:szCs w:val="24"/>
              </w:rPr>
              <w:t>彩色熱帶</w:t>
            </w:r>
            <w:r w:rsidRPr="004C1F10">
              <w:rPr>
                <w:rFonts w:ascii="微軟正黑體" w:eastAsia="微軟正黑體" w:hAnsi="微軟正黑體" w:hint="eastAsia"/>
                <w:b/>
                <w:bCs/>
                <w:color w:val="003366"/>
                <w:szCs w:val="24"/>
              </w:rPr>
              <w:t>魚</w:t>
            </w:r>
            <w:r w:rsidR="00A70CE7" w:rsidRPr="00CD6F7C">
              <w:rPr>
                <w:rFonts w:ascii="微軟正黑體" w:eastAsia="微軟正黑體" w:hAnsi="微軟正黑體" w:hint="eastAsia"/>
                <w:b/>
                <w:bCs/>
                <w:color w:val="003366"/>
                <w:szCs w:val="24"/>
              </w:rPr>
              <w:t>→</w:t>
            </w:r>
            <w:r w:rsidRPr="004C1F10">
              <w:rPr>
                <w:rFonts w:ascii="微軟正黑體" w:eastAsia="微軟正黑體" w:hAnsi="微軟正黑體" w:hint="eastAsia"/>
                <w:b/>
                <w:bCs/>
                <w:color w:val="003366"/>
                <w:szCs w:val="24"/>
              </w:rPr>
              <w:t>土產店、巧克力店</w:t>
            </w:r>
          </w:p>
        </w:tc>
      </w:tr>
    </w:tbl>
    <w:p w:rsidR="00345C26" w:rsidRDefault="00345C26" w:rsidP="00345C26">
      <w:pPr>
        <w:spacing w:after="75" w:line="0" w:lineRule="atLeast"/>
        <w:rPr>
          <w:rFonts w:ascii="新細明體" w:hAnsi="新細明體" w:cs="Tahoma"/>
          <w:color w:val="000000"/>
          <w:spacing w:val="20"/>
          <w:sz w:val="20"/>
          <w:szCs w:val="20"/>
        </w:rPr>
      </w:pPr>
      <w:r w:rsidRPr="00867C18">
        <w:rPr>
          <w:rFonts w:hint="eastAsia"/>
          <w:color w:val="FF0000"/>
          <w:spacing w:val="20"/>
          <w:sz w:val="20"/>
          <w:szCs w:val="20"/>
        </w:rPr>
        <w:t>[</w:t>
      </w:r>
      <w:r w:rsidRPr="00867C18">
        <w:rPr>
          <w:rFonts w:ascii="新細明體" w:hAnsi="新細明體" w:cs="Tahoma" w:hint="eastAsia"/>
          <w:color w:val="FF0000"/>
          <w:spacing w:val="20"/>
          <w:sz w:val="20"/>
          <w:szCs w:val="20"/>
        </w:rPr>
        <w:t>東姑阿都拉</w:t>
      </w:r>
      <w:proofErr w:type="gramStart"/>
      <w:r w:rsidRPr="00867C18">
        <w:rPr>
          <w:rFonts w:ascii="新細明體" w:hAnsi="新細明體" w:cs="Tahoma" w:hint="eastAsia"/>
          <w:color w:val="FF0000"/>
          <w:spacing w:val="20"/>
          <w:sz w:val="20"/>
          <w:szCs w:val="20"/>
        </w:rPr>
        <w:t>曼</w:t>
      </w:r>
      <w:proofErr w:type="gramEnd"/>
      <w:r w:rsidRPr="00867C18">
        <w:rPr>
          <w:rFonts w:ascii="新細明體" w:hAnsi="新細明體" w:cs="Tahoma" w:hint="eastAsia"/>
          <w:color w:val="FF0000"/>
          <w:spacing w:val="20"/>
          <w:sz w:val="20"/>
          <w:szCs w:val="20"/>
        </w:rPr>
        <w:t>海洋公園</w:t>
      </w:r>
      <w:r w:rsidRPr="00867C18">
        <w:rPr>
          <w:rFonts w:hint="eastAsia"/>
          <w:color w:val="FF0000"/>
          <w:spacing w:val="20"/>
          <w:sz w:val="20"/>
          <w:szCs w:val="20"/>
        </w:rPr>
        <w:t>]</w:t>
      </w:r>
      <w:r w:rsidRPr="00A70CE7">
        <w:rPr>
          <w:rFonts w:ascii="新細明體" w:hAnsi="新細明體" w:cs="Tahoma" w:hint="eastAsia"/>
          <w:color w:val="000000"/>
          <w:spacing w:val="20"/>
          <w:sz w:val="20"/>
          <w:szCs w:val="20"/>
        </w:rPr>
        <w:t>從哥打京那</w:t>
      </w:r>
      <w:proofErr w:type="gramStart"/>
      <w:r w:rsidRPr="00A70CE7">
        <w:rPr>
          <w:rFonts w:ascii="新細明體" w:hAnsi="新細明體" w:cs="Tahoma" w:hint="eastAsia"/>
          <w:color w:val="000000"/>
          <w:spacing w:val="20"/>
          <w:sz w:val="20"/>
          <w:szCs w:val="20"/>
        </w:rPr>
        <w:t>峇</w:t>
      </w:r>
      <w:proofErr w:type="gramEnd"/>
      <w:r w:rsidRPr="00A70CE7">
        <w:rPr>
          <w:rFonts w:ascii="新細明體" w:hAnsi="新細明體" w:cs="Tahoma" w:hint="eastAsia"/>
          <w:color w:val="000000"/>
          <w:spacing w:val="20"/>
          <w:sz w:val="20"/>
          <w:szCs w:val="20"/>
        </w:rPr>
        <w:t>魯乘坐快艇，大約</w:t>
      </w:r>
      <w:r w:rsidRPr="00A70CE7">
        <w:rPr>
          <w:rFonts w:ascii="新細明體" w:hAnsi="新細明體" w:cs="Tahoma"/>
          <w:color w:val="000000"/>
          <w:spacing w:val="20"/>
          <w:sz w:val="20"/>
          <w:szCs w:val="20"/>
        </w:rPr>
        <w:t>20</w:t>
      </w:r>
      <w:r w:rsidRPr="00A70CE7">
        <w:rPr>
          <w:rFonts w:ascii="新細明體" w:hAnsi="新細明體" w:cs="Tahoma" w:hint="eastAsia"/>
          <w:color w:val="000000"/>
          <w:spacing w:val="20"/>
          <w:sz w:val="20"/>
          <w:szCs w:val="20"/>
        </w:rPr>
        <w:t>分鐘，即可抵達這座</w:t>
      </w:r>
      <w:r w:rsidRPr="00A70CE7">
        <w:rPr>
          <w:rFonts w:ascii="新細明體" w:hAnsi="新細明體" w:cs="Tahoma"/>
          <w:color w:val="000000"/>
          <w:spacing w:val="20"/>
          <w:sz w:val="20"/>
          <w:szCs w:val="20"/>
        </w:rPr>
        <w:t>50</w:t>
      </w:r>
      <w:r w:rsidRPr="00A70CE7">
        <w:rPr>
          <w:rFonts w:ascii="新細明體" w:hAnsi="新細明體" w:cs="Tahoma" w:hint="eastAsia"/>
          <w:color w:val="000000"/>
          <w:spacing w:val="20"/>
          <w:sz w:val="20"/>
          <w:szCs w:val="20"/>
        </w:rPr>
        <w:t>公頃大的海洋公園，東姑阿都拉</w:t>
      </w:r>
      <w:proofErr w:type="gramStart"/>
      <w:r w:rsidRPr="00A70CE7">
        <w:rPr>
          <w:rFonts w:ascii="新細明體" w:hAnsi="新細明體" w:cs="Tahoma" w:hint="eastAsia"/>
          <w:color w:val="000000"/>
          <w:spacing w:val="20"/>
          <w:sz w:val="20"/>
          <w:szCs w:val="20"/>
        </w:rPr>
        <w:t>曼</w:t>
      </w:r>
      <w:proofErr w:type="gramEnd"/>
      <w:r w:rsidRPr="00A70CE7">
        <w:rPr>
          <w:rFonts w:ascii="新細明體" w:hAnsi="新細明體" w:cs="Tahoma" w:hint="eastAsia"/>
          <w:color w:val="000000"/>
          <w:spacing w:val="20"/>
          <w:sz w:val="20"/>
          <w:szCs w:val="20"/>
        </w:rPr>
        <w:t>海洋公園是由</w:t>
      </w:r>
      <w:r w:rsidRPr="00A70CE7">
        <w:rPr>
          <w:rFonts w:ascii="新細明體" w:hAnsi="新細明體" w:cs="Tahoma"/>
          <w:color w:val="000000"/>
          <w:spacing w:val="20"/>
          <w:sz w:val="20"/>
          <w:szCs w:val="20"/>
        </w:rPr>
        <w:t>5</w:t>
      </w:r>
      <w:r w:rsidRPr="00A70CE7">
        <w:rPr>
          <w:rFonts w:ascii="新細明體" w:hAnsi="新細明體" w:cs="Tahoma" w:hint="eastAsia"/>
          <w:color w:val="000000"/>
          <w:spacing w:val="20"/>
          <w:sz w:val="20"/>
          <w:szCs w:val="20"/>
        </w:rPr>
        <w:t>座島嶼所組成，這裡是度假休閒的絕佳地方，潔白的沙灘，清澈的海水，非常適合進行水上運動，如：潛水活動或潛入水中觀察海底生物以及海底攝影等</w:t>
      </w:r>
      <w:r w:rsidRPr="00A70CE7">
        <w:rPr>
          <w:rFonts w:ascii="新細明體" w:hAnsi="新細明體" w:cs="Tahoma"/>
          <w:color w:val="000000"/>
          <w:spacing w:val="20"/>
          <w:sz w:val="20"/>
          <w:szCs w:val="20"/>
        </w:rPr>
        <w:t>。</w:t>
      </w:r>
    </w:p>
    <w:p w:rsidR="00345C26" w:rsidRPr="00A70CE7" w:rsidRDefault="00345C26" w:rsidP="00345C26">
      <w:pPr>
        <w:spacing w:line="0" w:lineRule="atLeast"/>
        <w:jc w:val="both"/>
        <w:rPr>
          <w:rFonts w:ascii="新細明體" w:hAnsi="新細明體" w:cs="Tahoma"/>
          <w:color w:val="000000"/>
          <w:spacing w:val="20"/>
          <w:sz w:val="20"/>
          <w:szCs w:val="20"/>
        </w:rPr>
      </w:pPr>
      <w:r w:rsidRPr="00867C18">
        <w:rPr>
          <w:rFonts w:hint="eastAsia"/>
          <w:color w:val="FF0000"/>
          <w:spacing w:val="20"/>
          <w:sz w:val="20"/>
          <w:szCs w:val="20"/>
        </w:rPr>
        <w:t>[</w:t>
      </w:r>
      <w:r w:rsidRPr="00867C18">
        <w:rPr>
          <w:rFonts w:ascii="新細明體" w:hAnsi="新細明體" w:cs="Tahoma"/>
          <w:color w:val="FF0000"/>
          <w:spacing w:val="20"/>
          <w:sz w:val="20"/>
          <w:szCs w:val="20"/>
        </w:rPr>
        <w:t>婆羅洲大堡礁世界Borneo Reef World</w:t>
      </w:r>
      <w:r w:rsidRPr="00867C18">
        <w:rPr>
          <w:rFonts w:hint="eastAsia"/>
          <w:color w:val="FF0000"/>
          <w:spacing w:val="20"/>
          <w:sz w:val="20"/>
          <w:szCs w:val="20"/>
        </w:rPr>
        <w:t>]</w:t>
      </w:r>
      <w:r w:rsidRPr="00B621F9">
        <w:rPr>
          <w:rFonts w:ascii="新細明體" w:hAnsi="新細明體" w:cs="Tahoma" w:hint="eastAsia"/>
          <w:color w:val="000000"/>
          <w:spacing w:val="20"/>
          <w:sz w:val="20"/>
          <w:szCs w:val="20"/>
        </w:rPr>
        <w:t>位</w:t>
      </w:r>
      <w:r w:rsidRPr="00A70CE7">
        <w:rPr>
          <w:rFonts w:ascii="新細明體" w:hAnsi="新細明體" w:cs="Tahoma" w:hint="eastAsia"/>
          <w:color w:val="000000"/>
          <w:spacing w:val="20"/>
          <w:sz w:val="20"/>
          <w:szCs w:val="20"/>
        </w:rPr>
        <w:t>於亞庇市</w:t>
      </w:r>
      <w:proofErr w:type="gramStart"/>
      <w:r w:rsidRPr="00A70CE7">
        <w:rPr>
          <w:rFonts w:ascii="新細明體" w:hAnsi="新細明體" w:cs="Tahoma" w:hint="eastAsia"/>
          <w:color w:val="000000"/>
          <w:spacing w:val="20"/>
          <w:sz w:val="20"/>
          <w:szCs w:val="20"/>
        </w:rPr>
        <w:t>西邊離東姑</w:t>
      </w:r>
      <w:proofErr w:type="gramEnd"/>
      <w:r w:rsidRPr="00A70CE7">
        <w:rPr>
          <w:rFonts w:ascii="新細明體" w:hAnsi="新細明體" w:cs="Tahoma" w:hint="eastAsia"/>
          <w:color w:val="000000"/>
          <w:spacing w:val="20"/>
          <w:sz w:val="20"/>
          <w:szCs w:val="20"/>
        </w:rPr>
        <w:t>阿都拉</w:t>
      </w:r>
      <w:proofErr w:type="gramStart"/>
      <w:r w:rsidRPr="00A70CE7">
        <w:rPr>
          <w:rFonts w:ascii="新細明體" w:hAnsi="新細明體" w:cs="Tahoma" w:hint="eastAsia"/>
          <w:color w:val="000000"/>
          <w:spacing w:val="20"/>
          <w:sz w:val="20"/>
          <w:szCs w:val="20"/>
        </w:rPr>
        <w:t>曼</w:t>
      </w:r>
      <w:proofErr w:type="gramEnd"/>
      <w:r w:rsidRPr="00A70CE7">
        <w:rPr>
          <w:rFonts w:ascii="新細明體" w:hAnsi="新細明體" w:cs="Tahoma" w:hint="eastAsia"/>
          <w:color w:val="000000"/>
          <w:spacing w:val="20"/>
          <w:sz w:val="20"/>
          <w:szCs w:val="20"/>
        </w:rPr>
        <w:t>海島公園，</w:t>
      </w:r>
      <w:r>
        <w:rPr>
          <w:rFonts w:ascii="新細明體" w:hAnsi="新細明體" w:cs="Tahoma" w:hint="eastAsia"/>
          <w:color w:val="000000"/>
          <w:spacing w:val="20"/>
          <w:sz w:val="20"/>
          <w:szCs w:val="20"/>
        </w:rPr>
        <w:t>此為</w:t>
      </w:r>
      <w:r w:rsidRPr="00A70CE7">
        <w:rPr>
          <w:rFonts w:ascii="新細明體" w:hAnsi="新細明體" w:cs="Tahoma" w:hint="eastAsia"/>
          <w:color w:val="000000"/>
          <w:spacing w:val="20"/>
          <w:sz w:val="20"/>
          <w:szCs w:val="20"/>
        </w:rPr>
        <w:t>東南亞最大的水上休閒浮橋</w:t>
      </w:r>
      <w:r>
        <w:rPr>
          <w:rFonts w:ascii="新細明體" w:hAnsi="新細明體" w:cs="Tahoma" w:hint="eastAsia"/>
          <w:color w:val="000000"/>
          <w:spacing w:val="20"/>
          <w:sz w:val="20"/>
          <w:szCs w:val="20"/>
        </w:rPr>
        <w:t>～專為</w:t>
      </w:r>
      <w:r w:rsidRPr="00654FF1">
        <w:rPr>
          <w:rFonts w:ascii="新細明體" w:hAnsi="新細明體" w:cs="Tahoma"/>
          <w:color w:val="000000"/>
          <w:spacing w:val="20"/>
          <w:sz w:val="20"/>
          <w:szCs w:val="20"/>
        </w:rPr>
        <w:t>潛水</w:t>
      </w:r>
      <w:r w:rsidRPr="00654FF1">
        <w:rPr>
          <w:rFonts w:ascii="新細明體" w:hAnsi="新細明體" w:cs="Tahoma" w:hint="eastAsia"/>
          <w:color w:val="000000"/>
          <w:spacing w:val="20"/>
          <w:sz w:val="20"/>
          <w:szCs w:val="20"/>
        </w:rPr>
        <w:t>、</w:t>
      </w:r>
      <w:r w:rsidRPr="00654FF1">
        <w:rPr>
          <w:rFonts w:ascii="新細明體" w:hAnsi="新細明體" w:cs="Tahoma"/>
          <w:color w:val="000000"/>
          <w:spacing w:val="20"/>
          <w:sz w:val="20"/>
          <w:szCs w:val="20"/>
        </w:rPr>
        <w:t>浮潛活動</w:t>
      </w:r>
      <w:r w:rsidRPr="00654FF1">
        <w:rPr>
          <w:rFonts w:ascii="新細明體" w:hAnsi="新細明體" w:cs="Tahoma" w:hint="eastAsia"/>
          <w:color w:val="000000"/>
          <w:spacing w:val="20"/>
          <w:sz w:val="20"/>
          <w:szCs w:val="20"/>
        </w:rPr>
        <w:t>及珊瑚觀賞活動</w:t>
      </w:r>
      <w:r w:rsidRPr="00654FF1">
        <w:rPr>
          <w:rFonts w:ascii="新細明體" w:hAnsi="新細明體" w:cs="Tahoma"/>
          <w:color w:val="000000"/>
          <w:spacing w:val="20"/>
          <w:sz w:val="20"/>
          <w:szCs w:val="20"/>
        </w:rPr>
        <w:t>而設計</w:t>
      </w:r>
      <w:r w:rsidRPr="00654FF1">
        <w:rPr>
          <w:rFonts w:ascii="新細明體" w:hAnsi="新細明體" w:cs="Tahoma" w:hint="eastAsia"/>
          <w:color w:val="000000"/>
          <w:spacing w:val="20"/>
          <w:sz w:val="20"/>
          <w:szCs w:val="20"/>
        </w:rPr>
        <w:t>，</w:t>
      </w:r>
      <w:r w:rsidRPr="00654FF1">
        <w:rPr>
          <w:rFonts w:ascii="新細明體" w:hAnsi="新細明體" w:cs="Tahoma"/>
          <w:color w:val="000000"/>
          <w:spacing w:val="20"/>
          <w:sz w:val="20"/>
          <w:szCs w:val="20"/>
        </w:rPr>
        <w:t>提供設想周到的齊全設備</w:t>
      </w:r>
      <w:r w:rsidRPr="00654FF1">
        <w:rPr>
          <w:rFonts w:ascii="新細明體" w:hAnsi="新細明體" w:cs="Tahoma" w:hint="eastAsia"/>
          <w:color w:val="000000"/>
          <w:spacing w:val="20"/>
          <w:sz w:val="20"/>
          <w:szCs w:val="20"/>
        </w:rPr>
        <w:t>，</w:t>
      </w:r>
      <w:proofErr w:type="gramStart"/>
      <w:r w:rsidRPr="00654FF1">
        <w:rPr>
          <w:rFonts w:ascii="新細明體" w:hAnsi="新細明體" w:cs="Tahoma"/>
          <w:color w:val="000000"/>
          <w:spacing w:val="20"/>
          <w:sz w:val="20"/>
          <w:szCs w:val="20"/>
        </w:rPr>
        <w:t>彷</w:t>
      </w:r>
      <w:proofErr w:type="gramEnd"/>
      <w:r w:rsidRPr="00654FF1">
        <w:rPr>
          <w:rFonts w:ascii="新細明體" w:hAnsi="新細明體" w:cs="Tahoma"/>
          <w:color w:val="000000"/>
          <w:spacing w:val="20"/>
          <w:sz w:val="20"/>
          <w:szCs w:val="20"/>
        </w:rPr>
        <w:t>如浮游於海中的海島</w:t>
      </w:r>
      <w:r>
        <w:rPr>
          <w:rFonts w:ascii="新細明體" w:hAnsi="新細明體" w:cs="Tahoma" w:hint="eastAsia"/>
          <w:color w:val="000000"/>
          <w:spacing w:val="20"/>
          <w:sz w:val="20"/>
          <w:szCs w:val="20"/>
        </w:rPr>
        <w:t>，</w:t>
      </w:r>
      <w:r w:rsidRPr="00A70CE7">
        <w:rPr>
          <w:rFonts w:ascii="新細明體" w:hAnsi="新細明體" w:cs="Tahoma" w:hint="eastAsia"/>
          <w:color w:val="000000"/>
          <w:spacing w:val="20"/>
          <w:sz w:val="20"/>
          <w:szCs w:val="20"/>
        </w:rPr>
        <w:t>這寬敞</w:t>
      </w:r>
      <w:r>
        <w:rPr>
          <w:rFonts w:ascii="新細明體" w:hAnsi="新細明體" w:cs="Tahoma" w:hint="eastAsia"/>
          <w:color w:val="000000"/>
          <w:spacing w:val="20"/>
          <w:sz w:val="20"/>
          <w:szCs w:val="20"/>
        </w:rPr>
        <w:t>、</w:t>
      </w:r>
      <w:r w:rsidRPr="00A70CE7">
        <w:rPr>
          <w:rFonts w:ascii="新細明體" w:hAnsi="新細明體" w:cs="Tahoma" w:hint="eastAsia"/>
          <w:color w:val="000000"/>
          <w:spacing w:val="20"/>
          <w:sz w:val="20"/>
          <w:szCs w:val="20"/>
        </w:rPr>
        <w:t>穩定和豪華的海上平</w:t>
      </w:r>
      <w:proofErr w:type="gramStart"/>
      <w:r w:rsidRPr="00A70CE7">
        <w:rPr>
          <w:rFonts w:ascii="新細明體" w:hAnsi="新細明體" w:cs="Tahoma" w:hint="eastAsia"/>
          <w:color w:val="000000"/>
          <w:spacing w:val="20"/>
          <w:sz w:val="20"/>
          <w:szCs w:val="20"/>
        </w:rPr>
        <w:t>臺</w:t>
      </w:r>
      <w:proofErr w:type="gramEnd"/>
      <w:r w:rsidRPr="00A70CE7">
        <w:rPr>
          <w:rFonts w:ascii="新細明體" w:hAnsi="新細明體" w:cs="Tahoma" w:hint="eastAsia"/>
          <w:color w:val="000000"/>
          <w:spacing w:val="20"/>
          <w:sz w:val="20"/>
          <w:szCs w:val="20"/>
        </w:rPr>
        <w:t>給遊客們提供了一個獨特的海底城，鋪有地毯的海底隧道，可讓您清楚見到許多海底天然珊瑚礁及種類繁多的魚兒在水中悠遊玩耍。在您盡情投入海洋之際，別忘了穿上最亮麗的泳衣，最佳女主角換您做看看喔!（請務必穿著救生衣），我們準備好浮潛用具蛙鏡+呼吸管，正式下海與熱帶魚玩親親，清澈的海域</w:t>
      </w:r>
      <w:r w:rsidRPr="00A70CE7">
        <w:rPr>
          <w:rFonts w:ascii="新細明體" w:hAnsi="新細明體" w:cs="Tahoma"/>
          <w:color w:val="000000"/>
          <w:spacing w:val="20"/>
          <w:sz w:val="20"/>
          <w:szCs w:val="20"/>
        </w:rPr>
        <w:t>盡是豔麗壯觀的珊瑚礁群；這裡是色彩繽紛的熱帶海洋生物之安樂家園。清澈的海水、寧靜的海洋及種類繁多的</w:t>
      </w:r>
      <w:proofErr w:type="gramStart"/>
      <w:r w:rsidRPr="00A70CE7">
        <w:rPr>
          <w:rFonts w:ascii="新細明體" w:hAnsi="新細明體" w:cs="Tahoma"/>
          <w:color w:val="000000"/>
          <w:spacing w:val="20"/>
          <w:sz w:val="20"/>
          <w:szCs w:val="20"/>
        </w:rPr>
        <w:t>瑰麗海洋生物</w:t>
      </w:r>
      <w:proofErr w:type="gramEnd"/>
      <w:r w:rsidRPr="00A70CE7">
        <w:rPr>
          <w:rFonts w:ascii="新細明體" w:hAnsi="新細明體" w:cs="Tahoma"/>
          <w:color w:val="000000"/>
          <w:spacing w:val="20"/>
          <w:sz w:val="20"/>
          <w:szCs w:val="20"/>
        </w:rPr>
        <w:t>群；也是您拋開忙碌的生活壓力、遠離城市的喧囂擾</w:t>
      </w:r>
      <w:proofErr w:type="gramStart"/>
      <w:r w:rsidRPr="00A70CE7">
        <w:rPr>
          <w:rFonts w:ascii="新細明體" w:hAnsi="新細明體" w:cs="Tahoma"/>
          <w:color w:val="000000"/>
          <w:spacing w:val="20"/>
          <w:sz w:val="20"/>
          <w:szCs w:val="20"/>
        </w:rPr>
        <w:t>攘</w:t>
      </w:r>
      <w:proofErr w:type="gramEnd"/>
      <w:r w:rsidRPr="00A70CE7">
        <w:rPr>
          <w:rFonts w:ascii="新細明體" w:hAnsi="新細明體" w:cs="Tahoma"/>
          <w:color w:val="000000"/>
          <w:spacing w:val="20"/>
          <w:sz w:val="20"/>
          <w:szCs w:val="20"/>
        </w:rPr>
        <w:t>及鬆弛身心的最佳去處。</w:t>
      </w:r>
    </w:p>
    <w:p w:rsidR="00345C26" w:rsidRDefault="00345C26" w:rsidP="00345C26">
      <w:pPr>
        <w:spacing w:line="0" w:lineRule="atLeast"/>
        <w:jc w:val="both"/>
        <w:rPr>
          <w:rFonts w:ascii="新細明體" w:hAnsi="新細明體" w:cs="Tahoma"/>
          <w:color w:val="000000"/>
          <w:spacing w:val="20"/>
          <w:sz w:val="20"/>
          <w:szCs w:val="20"/>
        </w:rPr>
      </w:pPr>
      <w:r w:rsidRPr="00867C18">
        <w:rPr>
          <w:rFonts w:ascii="新細明體" w:hAnsi="新細明體" w:cs="Tahoma" w:hint="eastAsia"/>
          <w:color w:val="FF0000"/>
          <w:spacing w:val="20"/>
          <w:sz w:val="20"/>
          <w:szCs w:val="20"/>
        </w:rPr>
        <w:t>[沙比</w:t>
      </w:r>
      <w:r w:rsidRPr="00867C18">
        <w:rPr>
          <w:rFonts w:ascii="新細明體" w:hAnsi="新細明體" w:cs="Tahoma"/>
          <w:color w:val="FF0000"/>
          <w:spacing w:val="20"/>
          <w:sz w:val="20"/>
          <w:szCs w:val="20"/>
        </w:rPr>
        <w:t>島</w:t>
      </w:r>
      <w:r w:rsidRPr="00867C18">
        <w:rPr>
          <w:rFonts w:ascii="新細明體" w:hAnsi="新細明體" w:cs="Tahoma" w:hint="eastAsia"/>
          <w:color w:val="FF0000"/>
          <w:spacing w:val="20"/>
          <w:sz w:val="20"/>
          <w:szCs w:val="20"/>
        </w:rPr>
        <w:t>]</w:t>
      </w:r>
      <w:r>
        <w:rPr>
          <w:rFonts w:ascii="新細明體" w:hAnsi="新細明體" w:cs="Tahoma" w:hint="eastAsia"/>
          <w:color w:val="000000"/>
          <w:spacing w:val="20"/>
          <w:sz w:val="20"/>
          <w:szCs w:val="20"/>
        </w:rPr>
        <w:t>位於</w:t>
      </w:r>
      <w:r w:rsidRPr="00A70CE7">
        <w:rPr>
          <w:rFonts w:ascii="新細明體" w:hAnsi="新細明體" w:cs="Tahoma" w:hint="eastAsia"/>
          <w:color w:val="000000"/>
          <w:spacing w:val="20"/>
          <w:sz w:val="20"/>
          <w:szCs w:val="20"/>
        </w:rPr>
        <w:t>東姑阿都拉</w:t>
      </w:r>
      <w:proofErr w:type="gramStart"/>
      <w:r w:rsidRPr="00A70CE7">
        <w:rPr>
          <w:rFonts w:ascii="新細明體" w:hAnsi="新細明體" w:cs="Tahoma" w:hint="eastAsia"/>
          <w:color w:val="000000"/>
          <w:spacing w:val="20"/>
          <w:sz w:val="20"/>
          <w:szCs w:val="20"/>
        </w:rPr>
        <w:t>曼</w:t>
      </w:r>
      <w:proofErr w:type="gramEnd"/>
      <w:r w:rsidRPr="00A70CE7">
        <w:rPr>
          <w:rFonts w:ascii="新細明體" w:hAnsi="新細明體" w:cs="Tahoma" w:hint="eastAsia"/>
          <w:color w:val="000000"/>
          <w:spacing w:val="20"/>
          <w:sz w:val="20"/>
          <w:szCs w:val="20"/>
        </w:rPr>
        <w:t>國家公園，潔白細沙、小森林世界上少有的無污染海洋世界、海洋生態保</w:t>
      </w:r>
      <w:r w:rsidRPr="00A70CE7">
        <w:rPr>
          <w:rFonts w:ascii="新細明體" w:hAnsi="新細明體" w:cs="Tahoma" w:hint="eastAsia"/>
          <w:color w:val="000000"/>
          <w:spacing w:val="20"/>
          <w:sz w:val="20"/>
          <w:szCs w:val="20"/>
        </w:rPr>
        <w:lastRenderedPageBreak/>
        <w:t>護區聚集最多熱帶魚享受迷人潔淨的海灘，也是活動區域最大、環境幽美、清澈如水晶的海水，是</w:t>
      </w:r>
      <w:proofErr w:type="gramStart"/>
      <w:r w:rsidRPr="00A70CE7">
        <w:rPr>
          <w:rFonts w:ascii="新細明體" w:hAnsi="新細明體" w:cs="Tahoma" w:hint="eastAsia"/>
          <w:color w:val="000000"/>
          <w:spacing w:val="20"/>
          <w:sz w:val="20"/>
          <w:szCs w:val="20"/>
        </w:rPr>
        <w:t>最佳浮</w:t>
      </w:r>
      <w:proofErr w:type="gramEnd"/>
      <w:r w:rsidRPr="00A70CE7">
        <w:rPr>
          <w:rFonts w:ascii="新細明體" w:hAnsi="新細明體" w:cs="Tahoma" w:hint="eastAsia"/>
          <w:color w:val="000000"/>
          <w:spacing w:val="20"/>
          <w:sz w:val="20"/>
          <w:szCs w:val="20"/>
        </w:rPr>
        <w:t>潛的熱帶島嶼，肉眼即</w:t>
      </w:r>
      <w:proofErr w:type="gramStart"/>
      <w:r w:rsidRPr="00A70CE7">
        <w:rPr>
          <w:rFonts w:ascii="新細明體" w:hAnsi="新細明體" w:cs="Tahoma" w:hint="eastAsia"/>
          <w:color w:val="000000"/>
          <w:spacing w:val="20"/>
          <w:sz w:val="20"/>
          <w:szCs w:val="20"/>
        </w:rPr>
        <w:t>可見著</w:t>
      </w:r>
      <w:proofErr w:type="gramEnd"/>
      <w:r w:rsidRPr="00A70CE7">
        <w:rPr>
          <w:rFonts w:ascii="新細明體" w:hAnsi="新細明體" w:cs="Tahoma" w:hint="eastAsia"/>
          <w:color w:val="000000"/>
          <w:spacing w:val="20"/>
          <w:sz w:val="20"/>
          <w:szCs w:val="20"/>
        </w:rPr>
        <w:t>的透</w:t>
      </w:r>
      <w:proofErr w:type="gramStart"/>
      <w:r w:rsidRPr="00A70CE7">
        <w:rPr>
          <w:rFonts w:ascii="新細明體" w:hAnsi="新細明體" w:cs="Tahoma" w:hint="eastAsia"/>
          <w:color w:val="000000"/>
          <w:spacing w:val="20"/>
          <w:sz w:val="20"/>
          <w:szCs w:val="20"/>
        </w:rPr>
        <w:t>澈</w:t>
      </w:r>
      <w:proofErr w:type="gramEnd"/>
      <w:r w:rsidRPr="00A70CE7">
        <w:rPr>
          <w:rFonts w:ascii="新細明體" w:hAnsi="新細明體" w:cs="Tahoma" w:hint="eastAsia"/>
          <w:color w:val="000000"/>
          <w:spacing w:val="20"/>
          <w:sz w:val="20"/>
          <w:szCs w:val="20"/>
        </w:rPr>
        <w:t>海底美麗珊瑚，您可要把握這難有的機會喔！水質純淨的海洋國家公園，清晰可見的魚群就在我們的腳下</w:t>
      </w:r>
      <w:r>
        <w:rPr>
          <w:rFonts w:ascii="新細明體" w:hAnsi="新細明體" w:cs="Tahoma" w:hint="eastAsia"/>
          <w:color w:val="000000"/>
          <w:spacing w:val="20"/>
          <w:sz w:val="20"/>
          <w:szCs w:val="20"/>
        </w:rPr>
        <w:t>，</w:t>
      </w:r>
      <w:r w:rsidRPr="00A70CE7">
        <w:rPr>
          <w:rFonts w:ascii="新細明體" w:hAnsi="新細明體" w:cs="Tahoma" w:hint="eastAsia"/>
          <w:color w:val="000000"/>
          <w:spacing w:val="20"/>
          <w:sz w:val="20"/>
          <w:szCs w:val="20"/>
        </w:rPr>
        <w:t>豔陽高照雲淡風輕的時光，總是讓人忍不住想要投入大自然的懷抱。</w:t>
      </w:r>
      <w:r w:rsidRPr="0071578D">
        <w:rPr>
          <w:rFonts w:ascii="新細明體" w:hAnsi="新細明體" w:cs="Tahoma"/>
          <w:color w:val="000000"/>
          <w:spacing w:val="20"/>
          <w:sz w:val="20"/>
          <w:szCs w:val="20"/>
        </w:rPr>
        <w:t>除此之外</w:t>
      </w:r>
      <w:r>
        <w:rPr>
          <w:rFonts w:ascii="新細明體" w:hAnsi="新細明體" w:cs="Tahoma" w:hint="eastAsia"/>
          <w:color w:val="000000"/>
          <w:spacing w:val="20"/>
          <w:sz w:val="20"/>
          <w:szCs w:val="20"/>
        </w:rPr>
        <w:t>，</w:t>
      </w:r>
      <w:r w:rsidRPr="0071578D">
        <w:rPr>
          <w:rFonts w:ascii="新細明體" w:hAnsi="新細明體" w:cs="Tahoma"/>
          <w:color w:val="000000"/>
          <w:spacing w:val="20"/>
          <w:sz w:val="20"/>
          <w:szCs w:val="20"/>
        </w:rPr>
        <w:t>您還可以享受不同的樂趣</w:t>
      </w:r>
      <w:r>
        <w:rPr>
          <w:rFonts w:ascii="新細明體" w:hAnsi="新細明體" w:cs="Tahoma" w:hint="eastAsia"/>
          <w:color w:val="000000"/>
          <w:spacing w:val="20"/>
          <w:sz w:val="20"/>
          <w:szCs w:val="20"/>
        </w:rPr>
        <w:t>，</w:t>
      </w:r>
      <w:r w:rsidRPr="0071578D">
        <w:rPr>
          <w:rFonts w:ascii="新細明體" w:hAnsi="新細明體" w:cs="Tahoma"/>
          <w:color w:val="000000"/>
          <w:spacing w:val="20"/>
          <w:sz w:val="20"/>
          <w:szCs w:val="20"/>
        </w:rPr>
        <w:t>如自費參與水上活動</w:t>
      </w:r>
      <w:r>
        <w:rPr>
          <w:rFonts w:ascii="新細明體" w:hAnsi="新細明體" w:cs="Tahoma" w:hint="eastAsia"/>
          <w:color w:val="000000"/>
          <w:spacing w:val="20"/>
          <w:sz w:val="20"/>
          <w:szCs w:val="20"/>
        </w:rPr>
        <w:t>：</w:t>
      </w:r>
      <w:r w:rsidRPr="0071578D">
        <w:rPr>
          <w:rFonts w:ascii="新細明體" w:hAnsi="新細明體" w:cs="Tahoma"/>
          <w:color w:val="000000"/>
          <w:spacing w:val="20"/>
          <w:sz w:val="20"/>
          <w:szCs w:val="20"/>
        </w:rPr>
        <w:t>降落傘</w:t>
      </w:r>
      <w:r>
        <w:rPr>
          <w:rFonts w:ascii="新細明體" w:hAnsi="新細明體" w:cs="Tahoma" w:hint="eastAsia"/>
          <w:color w:val="000000"/>
          <w:spacing w:val="20"/>
          <w:sz w:val="20"/>
          <w:szCs w:val="20"/>
        </w:rPr>
        <w:t>、</w:t>
      </w:r>
      <w:r w:rsidRPr="0071578D">
        <w:rPr>
          <w:rFonts w:ascii="新細明體" w:hAnsi="新細明體" w:cs="Tahoma"/>
          <w:color w:val="000000"/>
          <w:spacing w:val="20"/>
          <w:sz w:val="20"/>
          <w:szCs w:val="20"/>
        </w:rPr>
        <w:t>海底漫步</w:t>
      </w:r>
      <w:r>
        <w:rPr>
          <w:rFonts w:ascii="新細明體" w:hAnsi="新細明體" w:cs="Tahoma" w:hint="eastAsia"/>
          <w:color w:val="000000"/>
          <w:spacing w:val="20"/>
          <w:sz w:val="20"/>
          <w:szCs w:val="20"/>
        </w:rPr>
        <w:t>、</w:t>
      </w:r>
      <w:r>
        <w:rPr>
          <w:rFonts w:ascii="新細明體" w:hAnsi="新細明體" w:cs="Tahoma"/>
          <w:color w:val="000000"/>
          <w:spacing w:val="20"/>
          <w:sz w:val="20"/>
          <w:szCs w:val="20"/>
        </w:rPr>
        <w:t>海底摩托車</w:t>
      </w:r>
      <w:r>
        <w:rPr>
          <w:rFonts w:ascii="新細明體" w:hAnsi="新細明體" w:cs="Tahoma" w:hint="eastAsia"/>
          <w:color w:val="000000"/>
          <w:spacing w:val="20"/>
          <w:sz w:val="20"/>
          <w:szCs w:val="20"/>
        </w:rPr>
        <w:t>、</w:t>
      </w:r>
      <w:r w:rsidRPr="0071578D">
        <w:rPr>
          <w:rFonts w:ascii="新細明體" w:hAnsi="新細明體" w:cs="Tahoma"/>
          <w:color w:val="000000"/>
          <w:spacing w:val="20"/>
          <w:sz w:val="20"/>
          <w:szCs w:val="20"/>
        </w:rPr>
        <w:t>摩托艇</w:t>
      </w:r>
      <w:r>
        <w:rPr>
          <w:rFonts w:ascii="新細明體" w:hAnsi="新細明體" w:cs="Tahoma" w:hint="eastAsia"/>
          <w:color w:val="000000"/>
          <w:spacing w:val="20"/>
          <w:sz w:val="20"/>
          <w:szCs w:val="20"/>
        </w:rPr>
        <w:t>、</w:t>
      </w:r>
      <w:r w:rsidRPr="0071578D">
        <w:rPr>
          <w:rFonts w:ascii="新細明體" w:hAnsi="新細明體" w:cs="Tahoma"/>
          <w:color w:val="000000"/>
          <w:spacing w:val="20"/>
          <w:sz w:val="20"/>
          <w:szCs w:val="20"/>
        </w:rPr>
        <w:t>香蕉船</w:t>
      </w:r>
      <w:r>
        <w:rPr>
          <w:rFonts w:ascii="新細明體" w:hAnsi="新細明體" w:cs="Tahoma" w:hint="eastAsia"/>
          <w:color w:val="000000"/>
          <w:spacing w:val="20"/>
          <w:sz w:val="20"/>
          <w:szCs w:val="20"/>
        </w:rPr>
        <w:t>。</w:t>
      </w:r>
    </w:p>
    <w:p w:rsidR="00345C26" w:rsidRPr="00624F70" w:rsidRDefault="00345C26" w:rsidP="00345C26">
      <w:pPr>
        <w:widowControl/>
        <w:spacing w:line="0" w:lineRule="atLeast"/>
        <w:ind w:leftChars="-3" w:left="-7"/>
        <w:jc w:val="both"/>
        <w:rPr>
          <w:rFonts w:ascii="新細明體" w:hAnsi="新細明體" w:cs="新細明體"/>
          <w:color w:val="FF0000"/>
          <w:kern w:val="0"/>
          <w:sz w:val="20"/>
          <w:szCs w:val="20"/>
        </w:rPr>
      </w:pPr>
      <w:proofErr w:type="gramStart"/>
      <w:r w:rsidRPr="00624F70">
        <w:rPr>
          <w:rFonts w:ascii="新細明體" w:hAnsi="新細明體" w:cs="新細明體" w:hint="eastAsia"/>
          <w:color w:val="FF0000"/>
          <w:kern w:val="0"/>
          <w:sz w:val="20"/>
          <w:szCs w:val="20"/>
        </w:rPr>
        <w:t>註</w:t>
      </w:r>
      <w:proofErr w:type="gramEnd"/>
      <w:r w:rsidRPr="00624F70">
        <w:rPr>
          <w:rFonts w:ascii="新細明體" w:hAnsi="新細明體" w:cs="新細明體" w:hint="eastAsia"/>
          <w:color w:val="FF0000"/>
          <w:kern w:val="0"/>
          <w:sz w:val="20"/>
          <w:szCs w:val="20"/>
        </w:rPr>
        <w:t>：旅客於離島或飯店泳池或海邊參與水上活動時，請注意自身健康及安全，患有高血壓、心臟衰弱、癲癇、剛動完手術、酒醉、</w:t>
      </w:r>
      <w:proofErr w:type="gramStart"/>
      <w:r w:rsidRPr="00624F70">
        <w:rPr>
          <w:rFonts w:ascii="新細明體" w:hAnsi="新細明體" w:cs="新細明體" w:hint="eastAsia"/>
          <w:color w:val="FF0000"/>
          <w:kern w:val="0"/>
          <w:sz w:val="20"/>
          <w:szCs w:val="20"/>
        </w:rPr>
        <w:t>孕婦等恕不</w:t>
      </w:r>
      <w:proofErr w:type="gramEnd"/>
      <w:r w:rsidRPr="00624F70">
        <w:rPr>
          <w:rFonts w:ascii="新細明體" w:hAnsi="新細明體" w:cs="新細明體" w:hint="eastAsia"/>
          <w:color w:val="FF0000"/>
          <w:kern w:val="0"/>
          <w:sz w:val="20"/>
          <w:szCs w:val="20"/>
        </w:rPr>
        <w:t>適合參加。如遇天候氣象惡劣此行程將會取消</w:t>
      </w:r>
      <w:r w:rsidRPr="00624F70">
        <w:rPr>
          <w:rFonts w:hAnsi="新細明體" w:hint="eastAsia"/>
          <w:b/>
          <w:color w:val="C00000"/>
          <w:sz w:val="20"/>
          <w:szCs w:val="20"/>
        </w:rPr>
        <w:t>。</w:t>
      </w:r>
    </w:p>
    <w:p w:rsidR="00345C26" w:rsidRPr="007852A3" w:rsidRDefault="00345C26" w:rsidP="00345C26">
      <w:pPr>
        <w:snapToGrid w:val="0"/>
        <w:spacing w:line="0" w:lineRule="atLeast"/>
        <w:jc w:val="both"/>
        <w:rPr>
          <w:rFonts w:ascii="新細明體" w:hAnsi="新細明體" w:cs="Tahoma"/>
          <w:color w:val="000000"/>
          <w:spacing w:val="20"/>
          <w:sz w:val="20"/>
          <w:szCs w:val="20"/>
        </w:rPr>
      </w:pPr>
      <w:r>
        <w:rPr>
          <w:rFonts w:ascii="新細明體" w:hAnsi="新細明體" w:cs="Tahoma" w:hint="eastAsia"/>
          <w:color w:val="000000"/>
          <w:spacing w:val="20"/>
          <w:sz w:val="20"/>
          <w:szCs w:val="20"/>
        </w:rPr>
        <w:t>★海島之</w:t>
      </w:r>
      <w:proofErr w:type="gramStart"/>
      <w:r>
        <w:rPr>
          <w:rFonts w:ascii="新細明體" w:hAnsi="新細明體" w:cs="Tahoma" w:hint="eastAsia"/>
          <w:color w:val="000000"/>
          <w:spacing w:val="20"/>
          <w:sz w:val="20"/>
          <w:szCs w:val="20"/>
        </w:rPr>
        <w:t>旅小叮寧</w:t>
      </w:r>
      <w:proofErr w:type="gramEnd"/>
      <w:r>
        <w:rPr>
          <w:rFonts w:ascii="新細明體" w:hAnsi="新細明體" w:cs="Tahoma" w:hint="eastAsia"/>
          <w:color w:val="000000"/>
          <w:spacing w:val="20"/>
          <w:sz w:val="20"/>
          <w:szCs w:val="20"/>
        </w:rPr>
        <w:t>：</w:t>
      </w:r>
    </w:p>
    <w:p w:rsidR="00345C26" w:rsidRPr="007852A3" w:rsidRDefault="00345C26" w:rsidP="00345C26">
      <w:pPr>
        <w:snapToGrid w:val="0"/>
        <w:spacing w:line="0" w:lineRule="atLeast"/>
        <w:jc w:val="both"/>
        <w:rPr>
          <w:rFonts w:ascii="新細明體" w:hAnsi="新細明體" w:cs="Tahoma"/>
          <w:color w:val="000000"/>
          <w:spacing w:val="20"/>
          <w:sz w:val="20"/>
          <w:szCs w:val="20"/>
        </w:rPr>
      </w:pPr>
      <w:r>
        <w:rPr>
          <w:rFonts w:ascii="新細明體" w:hAnsi="新細明體" w:cs="Tahoma" w:hint="eastAsia"/>
          <w:color w:val="000000"/>
          <w:spacing w:val="20"/>
          <w:sz w:val="20"/>
          <w:szCs w:val="20"/>
        </w:rPr>
        <w:t xml:space="preserve">  </w:t>
      </w:r>
      <w:r w:rsidRPr="007852A3">
        <w:rPr>
          <w:rFonts w:ascii="新細明體" w:hAnsi="新細明體" w:cs="Tahoma" w:hint="eastAsia"/>
          <w:color w:val="000000"/>
          <w:spacing w:val="20"/>
          <w:sz w:val="20"/>
          <w:szCs w:val="20"/>
        </w:rPr>
        <w:t>請攜帶換洗衣服。</w:t>
      </w:r>
    </w:p>
    <w:p w:rsidR="00345C26" w:rsidRPr="007852A3" w:rsidRDefault="00345C26" w:rsidP="00345C26">
      <w:pPr>
        <w:snapToGrid w:val="0"/>
        <w:spacing w:line="0" w:lineRule="atLeast"/>
        <w:jc w:val="both"/>
        <w:rPr>
          <w:rFonts w:ascii="新細明體" w:hAnsi="新細明體" w:cs="Tahoma"/>
          <w:color w:val="000000"/>
          <w:spacing w:val="20"/>
          <w:sz w:val="20"/>
          <w:szCs w:val="20"/>
        </w:rPr>
      </w:pPr>
      <w:r>
        <w:rPr>
          <w:rFonts w:ascii="新細明體" w:hAnsi="新細明體" w:cs="Tahoma" w:hint="eastAsia"/>
          <w:color w:val="000000"/>
          <w:spacing w:val="20"/>
          <w:sz w:val="20"/>
          <w:szCs w:val="20"/>
        </w:rPr>
        <w:t xml:space="preserve">  </w:t>
      </w:r>
      <w:r w:rsidRPr="007852A3">
        <w:rPr>
          <w:rFonts w:ascii="新細明體" w:hAnsi="新細明體" w:cs="Tahoma" w:hint="eastAsia"/>
          <w:color w:val="000000"/>
          <w:spacing w:val="20"/>
          <w:sz w:val="20"/>
          <w:szCs w:val="20"/>
        </w:rPr>
        <w:t>請穿著尺寸適中的拖鞋或珊瑚礁鞋。</w:t>
      </w:r>
    </w:p>
    <w:p w:rsidR="00345C26" w:rsidRPr="007852A3" w:rsidRDefault="00345C26" w:rsidP="00345C26">
      <w:pPr>
        <w:snapToGrid w:val="0"/>
        <w:spacing w:line="0" w:lineRule="atLeast"/>
        <w:jc w:val="both"/>
        <w:rPr>
          <w:rFonts w:ascii="新細明體" w:hAnsi="新細明體" w:cs="Tahoma"/>
          <w:color w:val="000000"/>
          <w:spacing w:val="20"/>
          <w:sz w:val="20"/>
          <w:szCs w:val="20"/>
        </w:rPr>
      </w:pPr>
      <w:r>
        <w:rPr>
          <w:rFonts w:ascii="新細明體" w:hAnsi="新細明體" w:cs="Tahoma" w:hint="eastAsia"/>
          <w:color w:val="000000"/>
          <w:spacing w:val="20"/>
          <w:sz w:val="20"/>
          <w:szCs w:val="20"/>
        </w:rPr>
        <w:t xml:space="preserve">  </w:t>
      </w:r>
      <w:r w:rsidRPr="007852A3">
        <w:rPr>
          <w:rFonts w:ascii="新細明體" w:hAnsi="新細明體" w:cs="Tahoma" w:hint="eastAsia"/>
          <w:color w:val="000000"/>
          <w:spacing w:val="20"/>
          <w:sz w:val="20"/>
          <w:szCs w:val="20"/>
        </w:rPr>
        <w:t>如會暈船請於出發前30分記得吃藥。</w:t>
      </w:r>
    </w:p>
    <w:p w:rsidR="00B71A83" w:rsidRDefault="00345C26" w:rsidP="00345C26">
      <w:pPr>
        <w:tabs>
          <w:tab w:val="left" w:pos="0"/>
        </w:tabs>
        <w:autoSpaceDE w:val="0"/>
        <w:autoSpaceDN w:val="0"/>
        <w:adjustRightInd w:val="0"/>
        <w:spacing w:line="0" w:lineRule="atLeast"/>
        <w:rPr>
          <w:rFonts w:ascii="新細明體" w:hAnsi="新細明體" w:cs="Tahoma"/>
          <w:color w:val="000000"/>
          <w:spacing w:val="20"/>
          <w:sz w:val="20"/>
          <w:szCs w:val="20"/>
        </w:rPr>
      </w:pPr>
      <w:r w:rsidRPr="007852A3">
        <w:rPr>
          <w:rFonts w:ascii="新細明體" w:hAnsi="新細明體" w:cs="Tahoma" w:hint="eastAsia"/>
          <w:color w:val="000000"/>
          <w:spacing w:val="20"/>
          <w:sz w:val="20"/>
          <w:szCs w:val="20"/>
        </w:rPr>
        <w:t xml:space="preserve"> </w:t>
      </w:r>
      <w:r>
        <w:rPr>
          <w:rFonts w:ascii="新細明體" w:hAnsi="新細明體" w:cs="Tahoma" w:hint="eastAsia"/>
          <w:color w:val="000000"/>
          <w:spacing w:val="20"/>
          <w:sz w:val="20"/>
          <w:szCs w:val="20"/>
        </w:rPr>
        <w:t xml:space="preserve"> </w:t>
      </w:r>
      <w:r w:rsidRPr="007852A3">
        <w:rPr>
          <w:rFonts w:ascii="新細明體" w:hAnsi="新細明體" w:cs="Tahoma" w:hint="eastAsia"/>
          <w:color w:val="000000"/>
          <w:spacing w:val="20"/>
          <w:sz w:val="20"/>
          <w:szCs w:val="20"/>
        </w:rPr>
        <w:t>船上務必穿上救生衣。</w:t>
      </w:r>
    </w:p>
    <w:tbl>
      <w:tblPr>
        <w:tblStyle w:val="-3"/>
        <w:tblW w:w="0" w:type="auto"/>
        <w:tblInd w:w="108" w:type="dxa"/>
        <w:tblLook w:val="04A0" w:firstRow="1" w:lastRow="0" w:firstColumn="1" w:lastColumn="0" w:noHBand="0" w:noVBand="1"/>
      </w:tblPr>
      <w:tblGrid>
        <w:gridCol w:w="3471"/>
        <w:gridCol w:w="3192"/>
        <w:gridCol w:w="3751"/>
      </w:tblGrid>
      <w:tr w:rsidR="004E1EAB" w:rsidRPr="002618BF" w:rsidTr="00AF275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71" w:type="dxa"/>
            <w:tcBorders>
              <w:top w:val="none" w:sz="0" w:space="0" w:color="auto"/>
              <w:left w:val="single" w:sz="8" w:space="0" w:color="9BBB59" w:themeColor="accent3"/>
              <w:bottom w:val="single" w:sz="4" w:space="0" w:color="9BBB59" w:themeColor="accent3"/>
              <w:right w:val="single" w:sz="8" w:space="0" w:color="9BBB59" w:themeColor="accent3"/>
            </w:tcBorders>
          </w:tcPr>
          <w:p w:rsidR="004E1EAB" w:rsidRPr="00B71A83" w:rsidRDefault="004E1EAB" w:rsidP="00E04D17">
            <w:pPr>
              <w:spacing w:line="0" w:lineRule="atLeast"/>
              <w:rPr>
                <w:rFonts w:asciiTheme="minorEastAsia" w:hAnsiTheme="minorEastAsia"/>
                <w:color w:val="000000" w:themeColor="text1"/>
                <w:sz w:val="20"/>
                <w:szCs w:val="20"/>
              </w:rPr>
            </w:pPr>
            <w:r w:rsidRPr="00752AD1">
              <w:rPr>
                <w:rFonts w:asciiTheme="minorEastAsia" w:hAnsiTheme="minorEastAsia" w:hint="eastAsia"/>
                <w:color w:val="000000" w:themeColor="text1"/>
                <w:sz w:val="20"/>
                <w:szCs w:val="20"/>
              </w:rPr>
              <w:t>早餐：</w:t>
            </w:r>
            <w:r w:rsidR="00B71A83" w:rsidRPr="00B71A83">
              <w:rPr>
                <w:rFonts w:asciiTheme="minorEastAsia" w:hAnsiTheme="minorEastAsia" w:hint="eastAsia"/>
                <w:color w:val="000000" w:themeColor="text1"/>
                <w:sz w:val="20"/>
                <w:szCs w:val="20"/>
              </w:rPr>
              <w:t>飯店內享用</w:t>
            </w:r>
          </w:p>
        </w:tc>
        <w:tc>
          <w:tcPr>
            <w:tcW w:w="3192" w:type="dxa"/>
            <w:tcBorders>
              <w:top w:val="none" w:sz="0" w:space="0" w:color="auto"/>
              <w:left w:val="single" w:sz="8" w:space="0" w:color="9BBB59" w:themeColor="accent3"/>
              <w:bottom w:val="single" w:sz="4" w:space="0" w:color="9BBB59" w:themeColor="accent3"/>
              <w:right w:val="single" w:sz="4" w:space="0" w:color="9BBB59" w:themeColor="accent3"/>
            </w:tcBorders>
          </w:tcPr>
          <w:p w:rsidR="004E1EAB" w:rsidRPr="00B71A83" w:rsidRDefault="004E1EAB" w:rsidP="00654FF1">
            <w:pPr>
              <w:tabs>
                <w:tab w:val="left" w:pos="1080"/>
              </w:tabs>
              <w:spacing w:line="0" w:lineRule="atLeast"/>
              <w:jc w:val="both"/>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themeColor="text1"/>
                <w:sz w:val="20"/>
                <w:szCs w:val="20"/>
              </w:rPr>
            </w:pPr>
            <w:r w:rsidRPr="00752AD1">
              <w:rPr>
                <w:rFonts w:asciiTheme="minorEastAsia" w:hAnsiTheme="minorEastAsia" w:hint="eastAsia"/>
                <w:color w:val="000000" w:themeColor="text1"/>
                <w:sz w:val="20"/>
                <w:szCs w:val="20"/>
              </w:rPr>
              <w:t>午餐：</w:t>
            </w:r>
            <w:r w:rsidR="00654FF1" w:rsidRPr="00654FF1">
              <w:rPr>
                <w:rFonts w:asciiTheme="minorEastAsia" w:hAnsiTheme="minorEastAsia" w:hint="eastAsia"/>
                <w:color w:val="000000" w:themeColor="text1"/>
                <w:sz w:val="20"/>
                <w:szCs w:val="20"/>
              </w:rPr>
              <w:t>婆羅洲</w:t>
            </w:r>
            <w:r w:rsidR="00654FF1" w:rsidRPr="00654FF1">
              <w:rPr>
                <w:rFonts w:asciiTheme="minorEastAsia" w:hAnsiTheme="minorEastAsia"/>
                <w:color w:val="000000" w:themeColor="text1"/>
                <w:sz w:val="20"/>
                <w:szCs w:val="20"/>
              </w:rPr>
              <w:t>大堡礁世界自助餐</w:t>
            </w:r>
          </w:p>
        </w:tc>
        <w:tc>
          <w:tcPr>
            <w:tcW w:w="3751" w:type="dxa"/>
            <w:tcBorders>
              <w:top w:val="none" w:sz="0" w:space="0" w:color="auto"/>
              <w:left w:val="single" w:sz="4" w:space="0" w:color="9BBB59" w:themeColor="accent3"/>
              <w:bottom w:val="single" w:sz="4" w:space="0" w:color="9BBB59" w:themeColor="accent3"/>
              <w:right w:val="single" w:sz="4" w:space="0" w:color="9BBB59" w:themeColor="accent3"/>
            </w:tcBorders>
          </w:tcPr>
          <w:p w:rsidR="00AF2753" w:rsidRDefault="004E1EAB" w:rsidP="00E04D17">
            <w:pPr>
              <w:tabs>
                <w:tab w:val="left" w:pos="1080"/>
              </w:tabs>
              <w:spacing w:line="0" w:lineRule="atLeast"/>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themeColor="text1"/>
                <w:sz w:val="20"/>
                <w:szCs w:val="20"/>
              </w:rPr>
            </w:pPr>
            <w:r w:rsidRPr="00752AD1">
              <w:rPr>
                <w:rFonts w:asciiTheme="minorEastAsia" w:hAnsiTheme="minorEastAsia" w:hint="eastAsia"/>
                <w:color w:val="000000" w:themeColor="text1"/>
                <w:sz w:val="20"/>
                <w:szCs w:val="20"/>
              </w:rPr>
              <w:t>晚餐：</w:t>
            </w:r>
            <w:r w:rsidR="00A70CE7">
              <w:rPr>
                <w:rFonts w:asciiTheme="minorEastAsia" w:hAnsiTheme="minorEastAsia" w:hint="eastAsia"/>
                <w:color w:val="000000" w:themeColor="text1"/>
                <w:sz w:val="20"/>
                <w:szCs w:val="20"/>
              </w:rPr>
              <w:t>飯店自助餐</w:t>
            </w:r>
          </w:p>
          <w:p w:rsidR="004E1EAB" w:rsidRPr="00B71A83" w:rsidRDefault="00A70CE7" w:rsidP="00E04D17">
            <w:pPr>
              <w:tabs>
                <w:tab w:val="left" w:pos="1080"/>
              </w:tabs>
              <w:spacing w:line="0" w:lineRule="atLeast"/>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(當天用餐人數低於40位，將改套餐式)</w:t>
            </w:r>
          </w:p>
        </w:tc>
      </w:tr>
      <w:tr w:rsidR="004E1EAB" w:rsidRPr="002618BF" w:rsidTr="00AF275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14" w:type="dxa"/>
            <w:gridSpan w:val="3"/>
            <w:tcBorders>
              <w:top w:val="single" w:sz="4" w:space="0" w:color="9BBB59" w:themeColor="accent3"/>
              <w:left w:val="single" w:sz="8" w:space="0" w:color="9BBB59" w:themeColor="accent3"/>
              <w:bottom w:val="single" w:sz="8" w:space="0" w:color="9BBB59" w:themeColor="accent3"/>
              <w:right w:val="single" w:sz="4" w:space="0" w:color="9BBB59" w:themeColor="accent3"/>
            </w:tcBorders>
          </w:tcPr>
          <w:p w:rsidR="004E1EAB" w:rsidRPr="00752AD1" w:rsidRDefault="004E1EAB" w:rsidP="00F45AD2">
            <w:pPr>
              <w:tabs>
                <w:tab w:val="left" w:pos="1080"/>
              </w:tabs>
              <w:spacing w:line="0" w:lineRule="atLeast"/>
              <w:jc w:val="both"/>
              <w:rPr>
                <w:rFonts w:asciiTheme="minorEastAsia" w:hAnsiTheme="minorEastAsia"/>
                <w:color w:val="000000"/>
                <w:spacing w:val="20"/>
                <w:sz w:val="20"/>
                <w:szCs w:val="20"/>
              </w:rPr>
            </w:pPr>
            <w:r w:rsidRPr="00752AD1">
              <w:rPr>
                <w:rFonts w:asciiTheme="minorEastAsia" w:hAnsiTheme="minorEastAsia" w:hint="eastAsia"/>
                <w:color w:val="000000" w:themeColor="text1"/>
                <w:sz w:val="20"/>
                <w:szCs w:val="20"/>
              </w:rPr>
              <w:t>住宿：</w:t>
            </w:r>
            <w:r w:rsidR="004C1F10" w:rsidRPr="004C1F10">
              <w:rPr>
                <w:rFonts w:hint="eastAsia"/>
                <w:bCs w:val="0"/>
                <w:color w:val="auto"/>
                <w:spacing w:val="20"/>
                <w:sz w:val="20"/>
                <w:szCs w:val="20"/>
              </w:rPr>
              <w:t>陽光大酒店</w:t>
            </w:r>
            <w:r w:rsidR="00654FF1" w:rsidRPr="00654FF1">
              <w:rPr>
                <w:bCs w:val="0"/>
                <w:color w:val="auto"/>
                <w:spacing w:val="20"/>
                <w:sz w:val="20"/>
                <w:szCs w:val="20"/>
              </w:rPr>
              <w:t>SOLUXE HOTE</w:t>
            </w:r>
            <w:r w:rsidR="004C1F10" w:rsidRPr="004C1F10">
              <w:rPr>
                <w:rFonts w:hint="eastAsia"/>
                <w:bCs w:val="0"/>
                <w:color w:val="auto"/>
                <w:spacing w:val="20"/>
                <w:sz w:val="20"/>
                <w:szCs w:val="20"/>
              </w:rPr>
              <w:t xml:space="preserve"> </w:t>
            </w:r>
            <w:r w:rsidR="004C1F10" w:rsidRPr="004C1F10">
              <w:rPr>
                <w:rFonts w:hint="eastAsia"/>
                <w:bCs w:val="0"/>
                <w:color w:val="auto"/>
                <w:spacing w:val="20"/>
                <w:sz w:val="20"/>
                <w:szCs w:val="20"/>
              </w:rPr>
              <w:t>或同級</w:t>
            </w:r>
          </w:p>
        </w:tc>
      </w:tr>
    </w:tbl>
    <w:p w:rsidR="00E92797" w:rsidRDefault="00E92797" w:rsidP="004E1EAB">
      <w:pPr>
        <w:spacing w:line="0" w:lineRule="atLeast"/>
        <w:rPr>
          <w:b/>
          <w:color w:val="FF0000"/>
          <w:spacing w:val="20"/>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8873"/>
      </w:tblGrid>
      <w:tr w:rsidR="00E92797" w:rsidTr="00246D59">
        <w:tc>
          <w:tcPr>
            <w:tcW w:w="1809" w:type="dxa"/>
          </w:tcPr>
          <w:p w:rsidR="00E92797" w:rsidRDefault="00833EE5" w:rsidP="00246D59">
            <w:pPr>
              <w:spacing w:line="0" w:lineRule="atLeast"/>
              <w:rPr>
                <w:rFonts w:asciiTheme="minorEastAsia" w:hAnsiTheme="minorEastAsia"/>
              </w:rPr>
            </w:pPr>
            <w:r>
              <w:rPr>
                <w:rFonts w:asciiTheme="minorEastAsia" w:hAnsiTheme="minorEastAsia"/>
                <w:noProof/>
              </w:rPr>
              <w:pict>
                <v:shape id="_x0000_s1091" type="#_x0000_t202" style="position:absolute;margin-left:13.3pt;margin-top:-2.5pt;width:65.75pt;height:37.2pt;z-index:251723776" filled="f" stroked="f">
                  <v:textbox style="mso-next-textbox:#_x0000_s1091">
                    <w:txbxContent>
                      <w:p w:rsidR="00246D59" w:rsidRPr="00E92AD6" w:rsidRDefault="00246D59" w:rsidP="00E92797">
                        <w:pPr>
                          <w:rPr>
                            <w:rFonts w:ascii="微軟正黑體" w:eastAsia="微軟正黑體" w:hAnsi="微軟正黑體"/>
                            <w:b/>
                            <w:sz w:val="28"/>
                            <w:szCs w:val="28"/>
                          </w:rPr>
                        </w:pPr>
                        <w:r w:rsidRPr="00E92AD6">
                          <w:rPr>
                            <w:rFonts w:ascii="微軟正黑體" w:eastAsia="微軟正黑體" w:hAnsi="微軟正黑體" w:hint="eastAsia"/>
                            <w:b/>
                            <w:sz w:val="28"/>
                            <w:szCs w:val="28"/>
                          </w:rPr>
                          <w:t>第</w:t>
                        </w:r>
                        <w:r>
                          <w:rPr>
                            <w:rFonts w:ascii="微軟正黑體" w:eastAsia="微軟正黑體" w:hAnsi="微軟正黑體" w:hint="eastAsia"/>
                            <w:b/>
                            <w:sz w:val="28"/>
                            <w:szCs w:val="28"/>
                          </w:rPr>
                          <w:t>3</w:t>
                        </w:r>
                        <w:r w:rsidRPr="00E92AD6">
                          <w:rPr>
                            <w:rFonts w:ascii="微軟正黑體" w:eastAsia="微軟正黑體" w:hAnsi="微軟正黑體" w:hint="eastAsia"/>
                            <w:b/>
                            <w:sz w:val="28"/>
                            <w:szCs w:val="28"/>
                          </w:rPr>
                          <w:t>天</w:t>
                        </w:r>
                      </w:p>
                    </w:txbxContent>
                  </v:textbox>
                </v:shape>
              </w:pict>
            </w:r>
            <w:r w:rsidR="00E92797">
              <w:rPr>
                <w:rFonts w:asciiTheme="minorEastAsia" w:hAnsiTheme="minorEastAsia" w:hint="eastAsia"/>
                <w:noProof/>
              </w:rPr>
              <w:drawing>
                <wp:inline distT="0" distB="0" distL="0" distR="0">
                  <wp:extent cx="1002293" cy="437321"/>
                  <wp:effectExtent l="19050" t="0" r="7357" b="0"/>
                  <wp:docPr id="1" name="圖片 63" descr="C:\Documents and Settings\Administrator\桌面\行程檔\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Documents and Settings\Administrator\桌面\行程檔\天.jpg"/>
                          <pic:cNvPicPr>
                            <a:picLocks noChangeAspect="1" noChangeArrowheads="1"/>
                          </pic:cNvPicPr>
                        </pic:nvPicPr>
                        <pic:blipFill>
                          <a:blip r:embed="rId12"/>
                          <a:srcRect/>
                          <a:stretch>
                            <a:fillRect/>
                          </a:stretch>
                        </pic:blipFill>
                        <pic:spPr bwMode="auto">
                          <a:xfrm>
                            <a:off x="0" y="0"/>
                            <a:ext cx="1010180" cy="440762"/>
                          </a:xfrm>
                          <a:prstGeom prst="rect">
                            <a:avLst/>
                          </a:prstGeom>
                          <a:noFill/>
                          <a:ln w="9525">
                            <a:noFill/>
                            <a:miter lim="800000"/>
                            <a:headEnd/>
                            <a:tailEnd/>
                          </a:ln>
                        </pic:spPr>
                      </pic:pic>
                    </a:graphicData>
                  </a:graphic>
                </wp:inline>
              </w:drawing>
            </w:r>
          </w:p>
        </w:tc>
        <w:tc>
          <w:tcPr>
            <w:tcW w:w="8873" w:type="dxa"/>
            <w:vAlign w:val="center"/>
          </w:tcPr>
          <w:p w:rsidR="00E92797" w:rsidRPr="00752AD1" w:rsidRDefault="00E92797" w:rsidP="00A70CE7">
            <w:pPr>
              <w:spacing w:line="0" w:lineRule="atLeast"/>
              <w:ind w:leftChars="14" w:left="34"/>
              <w:jc w:val="both"/>
              <w:rPr>
                <w:rFonts w:ascii="微軟正黑體" w:eastAsia="微軟正黑體" w:hAnsi="微軟正黑體"/>
                <w:b/>
                <w:bCs/>
                <w:color w:val="003366"/>
                <w:szCs w:val="24"/>
              </w:rPr>
            </w:pPr>
            <w:r>
              <w:rPr>
                <w:rFonts w:ascii="微軟正黑體" w:eastAsia="微軟正黑體" w:hAnsi="微軟正黑體" w:hint="eastAsia"/>
                <w:b/>
                <w:bCs/>
                <w:color w:val="003366"/>
                <w:szCs w:val="24"/>
              </w:rPr>
              <w:t>全日自由活動～</w:t>
            </w:r>
          </w:p>
        </w:tc>
      </w:tr>
    </w:tbl>
    <w:p w:rsidR="00F60725" w:rsidRPr="00345C26" w:rsidRDefault="00345C26" w:rsidP="004E1EAB">
      <w:pPr>
        <w:spacing w:line="0" w:lineRule="atLeast"/>
        <w:rPr>
          <w:rFonts w:ascii="新細明體" w:hAnsi="新細明體" w:cs="Tahoma"/>
          <w:color w:val="000000"/>
          <w:spacing w:val="20"/>
          <w:sz w:val="20"/>
          <w:szCs w:val="20"/>
        </w:rPr>
      </w:pPr>
      <w:r w:rsidRPr="00867C18">
        <w:rPr>
          <w:rFonts w:ascii="新細明體" w:hAnsi="新細明體" w:cs="Tahoma"/>
          <w:color w:val="000000"/>
          <w:spacing w:val="20"/>
          <w:sz w:val="20"/>
          <w:szCs w:val="20"/>
        </w:rPr>
        <w:t>今</w:t>
      </w:r>
      <w:r w:rsidRPr="00867C18">
        <w:rPr>
          <w:rFonts w:ascii="新細明體" w:hAnsi="新細明體" w:cs="Tahoma" w:hint="eastAsia"/>
          <w:color w:val="000000"/>
          <w:spacing w:val="20"/>
          <w:sz w:val="20"/>
          <w:szCs w:val="20"/>
        </w:rPr>
        <w:t>日</w:t>
      </w:r>
      <w:r w:rsidRPr="00867C18">
        <w:rPr>
          <w:rFonts w:ascii="新細明體" w:hAnsi="新細明體" w:cs="Tahoma"/>
          <w:color w:val="000000"/>
          <w:spacing w:val="20"/>
          <w:sz w:val="20"/>
          <w:szCs w:val="20"/>
        </w:rPr>
        <w:t>就讓您享受一個沒有Morning Call的早晨，沙巴的清晨是寧靜的，毫無城市中的喧囂，彷彿身在伊甸園般輕鬆自在。用完早餐過後，您可選擇在飯店內享用設施</w:t>
      </w:r>
      <w:r w:rsidRPr="00867C18">
        <w:rPr>
          <w:rFonts w:ascii="新細明體" w:hAnsi="新細明體" w:cs="Tahoma" w:hint="eastAsia"/>
          <w:color w:val="000000"/>
          <w:spacing w:val="20"/>
          <w:sz w:val="20"/>
          <w:szCs w:val="20"/>
        </w:rPr>
        <w:t>，</w:t>
      </w:r>
      <w:r w:rsidRPr="00867C18">
        <w:rPr>
          <w:rFonts w:ascii="新細明體" w:hAnsi="新細明體" w:cs="Tahoma"/>
          <w:color w:val="000000"/>
          <w:spacing w:val="20"/>
          <w:sz w:val="20"/>
          <w:szCs w:val="20"/>
        </w:rPr>
        <w:t>抑或您可選擇繼續探訪這個充滿驚奇的</w:t>
      </w:r>
      <w:r w:rsidRPr="00867C18">
        <w:rPr>
          <w:rFonts w:ascii="新細明體" w:hAnsi="新細明體" w:cs="Tahoma" w:hint="eastAsia"/>
          <w:color w:val="000000"/>
          <w:spacing w:val="20"/>
          <w:sz w:val="20"/>
          <w:szCs w:val="20"/>
        </w:rPr>
        <w:t>城市。</w:t>
      </w:r>
    </w:p>
    <w:tbl>
      <w:tblPr>
        <w:tblStyle w:val="-3"/>
        <w:tblW w:w="0" w:type="auto"/>
        <w:tblInd w:w="108" w:type="dxa"/>
        <w:tblLook w:val="04A0" w:firstRow="1" w:lastRow="0" w:firstColumn="1" w:lastColumn="0" w:noHBand="0" w:noVBand="1"/>
      </w:tblPr>
      <w:tblGrid>
        <w:gridCol w:w="3471"/>
        <w:gridCol w:w="3471"/>
        <w:gridCol w:w="3472"/>
      </w:tblGrid>
      <w:tr w:rsidR="00E04D17" w:rsidRPr="002618BF" w:rsidTr="00AF275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71" w:type="dxa"/>
            <w:tcBorders>
              <w:top w:val="none" w:sz="0" w:space="0" w:color="auto"/>
              <w:left w:val="single" w:sz="8" w:space="0" w:color="9BBB59" w:themeColor="accent3"/>
              <w:bottom w:val="single" w:sz="4" w:space="0" w:color="9BBB59" w:themeColor="accent3"/>
              <w:right w:val="single" w:sz="8" w:space="0" w:color="9BBB59" w:themeColor="accent3"/>
            </w:tcBorders>
          </w:tcPr>
          <w:p w:rsidR="00E04D17" w:rsidRPr="00B71A83" w:rsidRDefault="00E04D17" w:rsidP="004C5A66">
            <w:pPr>
              <w:spacing w:line="0" w:lineRule="atLeast"/>
              <w:rPr>
                <w:rFonts w:asciiTheme="minorEastAsia" w:hAnsiTheme="minorEastAsia"/>
                <w:color w:val="000000" w:themeColor="text1"/>
                <w:sz w:val="20"/>
                <w:szCs w:val="20"/>
              </w:rPr>
            </w:pPr>
            <w:r w:rsidRPr="00752AD1">
              <w:rPr>
                <w:rFonts w:asciiTheme="minorEastAsia" w:hAnsiTheme="minorEastAsia" w:hint="eastAsia"/>
                <w:color w:val="000000" w:themeColor="text1"/>
                <w:sz w:val="20"/>
                <w:szCs w:val="20"/>
              </w:rPr>
              <w:t>早餐：</w:t>
            </w:r>
            <w:r w:rsidR="00B71A83" w:rsidRPr="00B71A83">
              <w:rPr>
                <w:rFonts w:asciiTheme="minorEastAsia" w:hAnsiTheme="minorEastAsia" w:hint="eastAsia"/>
                <w:color w:val="000000" w:themeColor="text1"/>
                <w:sz w:val="20"/>
                <w:szCs w:val="20"/>
              </w:rPr>
              <w:t>飯店內享用</w:t>
            </w:r>
          </w:p>
        </w:tc>
        <w:tc>
          <w:tcPr>
            <w:tcW w:w="3471" w:type="dxa"/>
            <w:tcBorders>
              <w:top w:val="none" w:sz="0" w:space="0" w:color="auto"/>
              <w:left w:val="single" w:sz="8" w:space="0" w:color="9BBB59" w:themeColor="accent3"/>
              <w:bottom w:val="single" w:sz="4" w:space="0" w:color="9BBB59" w:themeColor="accent3"/>
              <w:right w:val="single" w:sz="4" w:space="0" w:color="9BBB59" w:themeColor="accent3"/>
            </w:tcBorders>
          </w:tcPr>
          <w:p w:rsidR="00E04D17" w:rsidRPr="00B71A83" w:rsidRDefault="00E04D17" w:rsidP="0071578D">
            <w:pPr>
              <w:tabs>
                <w:tab w:val="left" w:pos="1080"/>
              </w:tabs>
              <w:spacing w:line="0" w:lineRule="atLeast"/>
              <w:jc w:val="both"/>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themeColor="text1"/>
                <w:sz w:val="20"/>
                <w:szCs w:val="20"/>
              </w:rPr>
            </w:pPr>
            <w:r w:rsidRPr="00752AD1">
              <w:rPr>
                <w:rFonts w:asciiTheme="minorEastAsia" w:hAnsiTheme="minorEastAsia" w:hint="eastAsia"/>
                <w:color w:val="000000" w:themeColor="text1"/>
                <w:sz w:val="20"/>
                <w:szCs w:val="20"/>
              </w:rPr>
              <w:t>午餐：</w:t>
            </w:r>
            <w:r w:rsidR="0071578D">
              <w:rPr>
                <w:rFonts w:asciiTheme="minorEastAsia" w:hAnsiTheme="minorEastAsia" w:hint="eastAsia"/>
                <w:color w:val="000000" w:themeColor="text1"/>
                <w:sz w:val="20"/>
                <w:szCs w:val="20"/>
              </w:rPr>
              <w:t>遊玩</w:t>
            </w:r>
            <w:r w:rsidR="00B71A83">
              <w:rPr>
                <w:rFonts w:asciiTheme="minorEastAsia" w:hAnsiTheme="minorEastAsia" w:hint="eastAsia"/>
                <w:color w:val="000000" w:themeColor="text1"/>
                <w:sz w:val="20"/>
                <w:szCs w:val="20"/>
              </w:rPr>
              <w:t>方便</w:t>
            </w:r>
            <w:r w:rsidR="0071578D">
              <w:rPr>
                <w:rFonts w:asciiTheme="minorEastAsia" w:hAnsiTheme="minorEastAsia" w:hint="eastAsia"/>
                <w:color w:val="000000" w:themeColor="text1"/>
                <w:sz w:val="20"/>
                <w:szCs w:val="20"/>
              </w:rPr>
              <w:t>～</w:t>
            </w:r>
            <w:r w:rsidR="00483E78" w:rsidRPr="00B71A83">
              <w:rPr>
                <w:rFonts w:asciiTheme="minorEastAsia" w:hAnsiTheme="minorEastAsia" w:hint="eastAsia"/>
                <w:color w:val="000000" w:themeColor="text1"/>
                <w:sz w:val="20"/>
                <w:szCs w:val="20"/>
              </w:rPr>
              <w:t>敬請自理</w:t>
            </w:r>
          </w:p>
        </w:tc>
        <w:tc>
          <w:tcPr>
            <w:tcW w:w="3472" w:type="dxa"/>
            <w:tcBorders>
              <w:top w:val="none" w:sz="0" w:space="0" w:color="auto"/>
              <w:left w:val="single" w:sz="4" w:space="0" w:color="9BBB59" w:themeColor="accent3"/>
              <w:bottom w:val="single" w:sz="4" w:space="0" w:color="9BBB59" w:themeColor="accent3"/>
              <w:right w:val="single" w:sz="4" w:space="0" w:color="9BBB59" w:themeColor="accent3"/>
            </w:tcBorders>
          </w:tcPr>
          <w:p w:rsidR="00E04D17" w:rsidRPr="00B71A83" w:rsidRDefault="00E04D17" w:rsidP="00B71A83">
            <w:pPr>
              <w:tabs>
                <w:tab w:val="left" w:pos="1080"/>
              </w:tabs>
              <w:spacing w:line="0" w:lineRule="atLeast"/>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themeColor="text1"/>
                <w:sz w:val="20"/>
                <w:szCs w:val="20"/>
              </w:rPr>
            </w:pPr>
            <w:r w:rsidRPr="00752AD1">
              <w:rPr>
                <w:rFonts w:asciiTheme="minorEastAsia" w:hAnsiTheme="minorEastAsia" w:hint="eastAsia"/>
                <w:color w:val="000000" w:themeColor="text1"/>
                <w:sz w:val="20"/>
                <w:szCs w:val="20"/>
              </w:rPr>
              <w:t>晚餐：</w:t>
            </w:r>
            <w:r w:rsidR="0071578D">
              <w:rPr>
                <w:rFonts w:asciiTheme="minorEastAsia" w:hAnsiTheme="minorEastAsia" w:hint="eastAsia"/>
                <w:color w:val="000000" w:themeColor="text1"/>
                <w:sz w:val="20"/>
                <w:szCs w:val="20"/>
              </w:rPr>
              <w:t>遊玩方便～</w:t>
            </w:r>
            <w:r w:rsidR="0071578D" w:rsidRPr="00B71A83">
              <w:rPr>
                <w:rFonts w:asciiTheme="minorEastAsia" w:hAnsiTheme="minorEastAsia" w:hint="eastAsia"/>
                <w:color w:val="000000" w:themeColor="text1"/>
                <w:sz w:val="20"/>
                <w:szCs w:val="20"/>
              </w:rPr>
              <w:t>敬請自理</w:t>
            </w:r>
          </w:p>
        </w:tc>
      </w:tr>
      <w:tr w:rsidR="00E04D17" w:rsidRPr="002618BF" w:rsidTr="00AF275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14" w:type="dxa"/>
            <w:gridSpan w:val="3"/>
            <w:tcBorders>
              <w:top w:val="single" w:sz="4" w:space="0" w:color="9BBB59" w:themeColor="accent3"/>
              <w:left w:val="single" w:sz="8" w:space="0" w:color="9BBB59" w:themeColor="accent3"/>
              <w:bottom w:val="single" w:sz="8" w:space="0" w:color="9BBB59" w:themeColor="accent3"/>
              <w:right w:val="single" w:sz="4" w:space="0" w:color="9BBB59" w:themeColor="accent3"/>
            </w:tcBorders>
          </w:tcPr>
          <w:p w:rsidR="00E04D17" w:rsidRPr="00752AD1" w:rsidRDefault="00E04D17" w:rsidP="00EA0DB7">
            <w:pPr>
              <w:tabs>
                <w:tab w:val="left" w:pos="1080"/>
              </w:tabs>
              <w:spacing w:line="0" w:lineRule="atLeast"/>
              <w:jc w:val="both"/>
              <w:rPr>
                <w:rFonts w:asciiTheme="minorEastAsia" w:hAnsiTheme="minorEastAsia"/>
                <w:color w:val="000000"/>
                <w:spacing w:val="20"/>
                <w:sz w:val="20"/>
                <w:szCs w:val="20"/>
              </w:rPr>
            </w:pPr>
            <w:r w:rsidRPr="00752AD1">
              <w:rPr>
                <w:rFonts w:asciiTheme="minorEastAsia" w:hAnsiTheme="minorEastAsia" w:hint="eastAsia"/>
                <w:color w:val="000000" w:themeColor="text1"/>
                <w:sz w:val="20"/>
                <w:szCs w:val="20"/>
              </w:rPr>
              <w:t>住宿：</w:t>
            </w:r>
            <w:r w:rsidR="004C1F10" w:rsidRPr="004C1F10">
              <w:rPr>
                <w:rFonts w:hint="eastAsia"/>
                <w:bCs w:val="0"/>
                <w:color w:val="auto"/>
                <w:spacing w:val="20"/>
                <w:sz w:val="20"/>
                <w:szCs w:val="20"/>
              </w:rPr>
              <w:t>陽光大酒店</w:t>
            </w:r>
            <w:r w:rsidR="00654FF1" w:rsidRPr="00654FF1">
              <w:rPr>
                <w:bCs w:val="0"/>
                <w:color w:val="auto"/>
                <w:spacing w:val="20"/>
                <w:sz w:val="20"/>
                <w:szCs w:val="20"/>
              </w:rPr>
              <w:t>SOLUXE HOTE</w:t>
            </w:r>
            <w:r w:rsidR="004C1F10" w:rsidRPr="004C1F10">
              <w:rPr>
                <w:rFonts w:hint="eastAsia"/>
                <w:bCs w:val="0"/>
                <w:color w:val="auto"/>
                <w:spacing w:val="20"/>
                <w:sz w:val="20"/>
                <w:szCs w:val="20"/>
              </w:rPr>
              <w:t xml:space="preserve"> </w:t>
            </w:r>
            <w:r w:rsidR="004C1F10" w:rsidRPr="004C1F10">
              <w:rPr>
                <w:rFonts w:hint="eastAsia"/>
                <w:bCs w:val="0"/>
                <w:color w:val="auto"/>
                <w:spacing w:val="20"/>
                <w:sz w:val="20"/>
                <w:szCs w:val="20"/>
              </w:rPr>
              <w:t>或同級</w:t>
            </w:r>
          </w:p>
        </w:tc>
      </w:tr>
    </w:tbl>
    <w:p w:rsidR="004E1EAB" w:rsidRDefault="00833EE5" w:rsidP="004E1EAB">
      <w:pPr>
        <w:spacing w:line="0" w:lineRule="atLeast"/>
        <w:rPr>
          <w:rFonts w:asciiTheme="minorEastAsia" w:hAnsiTheme="minorEastAsia"/>
        </w:rPr>
      </w:pPr>
      <w:r>
        <w:rPr>
          <w:rFonts w:asciiTheme="minorEastAsia" w:hAnsiTheme="minorEastAsia"/>
          <w:noProof/>
        </w:rPr>
        <w:pict>
          <v:shape id="_x0000_s1078" type="#_x0000_t202" style="position:absolute;margin-left:12.05pt;margin-top:9pt;width:65.75pt;height:37.2pt;z-index:251713536;mso-position-horizontal-relative:text;mso-position-vertical-relative:text" filled="f" stroked="f">
            <v:textbox style="mso-next-textbox:#_x0000_s1078">
              <w:txbxContent>
                <w:p w:rsidR="00246D59" w:rsidRPr="00E92AD6" w:rsidRDefault="00246D59" w:rsidP="004E1EAB">
                  <w:pPr>
                    <w:rPr>
                      <w:rFonts w:ascii="微軟正黑體" w:eastAsia="微軟正黑體" w:hAnsi="微軟正黑體"/>
                      <w:b/>
                      <w:sz w:val="28"/>
                      <w:szCs w:val="28"/>
                    </w:rPr>
                  </w:pPr>
                  <w:r w:rsidRPr="00E92AD6">
                    <w:rPr>
                      <w:rFonts w:ascii="微軟正黑體" w:eastAsia="微軟正黑體" w:hAnsi="微軟正黑體" w:hint="eastAsia"/>
                      <w:b/>
                      <w:sz w:val="28"/>
                      <w:szCs w:val="28"/>
                    </w:rPr>
                    <w:t>第</w:t>
                  </w:r>
                  <w:r>
                    <w:rPr>
                      <w:rFonts w:ascii="微軟正黑體" w:eastAsia="微軟正黑體" w:hAnsi="微軟正黑體" w:hint="eastAsia"/>
                      <w:b/>
                      <w:sz w:val="28"/>
                      <w:szCs w:val="28"/>
                    </w:rPr>
                    <w:t>4</w:t>
                  </w:r>
                  <w:r w:rsidRPr="00E92AD6">
                    <w:rPr>
                      <w:rFonts w:ascii="微軟正黑體" w:eastAsia="微軟正黑體" w:hAnsi="微軟正黑體" w:hint="eastAsia"/>
                      <w:b/>
                      <w:sz w:val="28"/>
                      <w:szCs w:val="28"/>
                    </w:rPr>
                    <w:t>天</w:t>
                  </w:r>
                </w:p>
              </w:txbxContent>
            </v:textbox>
          </v:shape>
        </w:pic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8873"/>
      </w:tblGrid>
      <w:tr w:rsidR="004E1EAB" w:rsidTr="004C5A66">
        <w:tc>
          <w:tcPr>
            <w:tcW w:w="1809" w:type="dxa"/>
          </w:tcPr>
          <w:p w:rsidR="004E1EAB" w:rsidRDefault="004E1EAB" w:rsidP="004E1EAB">
            <w:pPr>
              <w:spacing w:line="0" w:lineRule="atLeast"/>
              <w:rPr>
                <w:rFonts w:asciiTheme="minorEastAsia" w:hAnsiTheme="minorEastAsia"/>
              </w:rPr>
            </w:pPr>
            <w:r>
              <w:rPr>
                <w:rFonts w:asciiTheme="minorEastAsia" w:hAnsiTheme="minorEastAsia" w:hint="eastAsia"/>
                <w:noProof/>
              </w:rPr>
              <w:drawing>
                <wp:inline distT="0" distB="0" distL="0" distR="0">
                  <wp:extent cx="1009650" cy="352425"/>
                  <wp:effectExtent l="19050" t="0" r="0" b="0"/>
                  <wp:docPr id="31" name="圖片 63" descr="C:\Documents and Settings\Administrator\桌面\行程檔\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Documents and Settings\Administrator\桌面\行程檔\天.jpg"/>
                          <pic:cNvPicPr>
                            <a:picLocks noChangeAspect="1" noChangeArrowheads="1"/>
                          </pic:cNvPicPr>
                        </pic:nvPicPr>
                        <pic:blipFill>
                          <a:blip r:embed="rId12"/>
                          <a:srcRect/>
                          <a:stretch>
                            <a:fillRect/>
                          </a:stretch>
                        </pic:blipFill>
                        <pic:spPr bwMode="auto">
                          <a:xfrm>
                            <a:off x="0" y="0"/>
                            <a:ext cx="1010180" cy="352610"/>
                          </a:xfrm>
                          <a:prstGeom prst="rect">
                            <a:avLst/>
                          </a:prstGeom>
                          <a:noFill/>
                          <a:ln w="9525">
                            <a:noFill/>
                            <a:miter lim="800000"/>
                            <a:headEnd/>
                            <a:tailEnd/>
                          </a:ln>
                        </pic:spPr>
                      </pic:pic>
                    </a:graphicData>
                  </a:graphic>
                </wp:inline>
              </w:drawing>
            </w:r>
          </w:p>
        </w:tc>
        <w:tc>
          <w:tcPr>
            <w:tcW w:w="8873" w:type="dxa"/>
            <w:vAlign w:val="center"/>
          </w:tcPr>
          <w:p w:rsidR="004E1EAB" w:rsidRPr="00993C3C" w:rsidRDefault="00B621F9" w:rsidP="00B621F9">
            <w:pPr>
              <w:adjustRightInd w:val="0"/>
              <w:spacing w:line="0" w:lineRule="atLeast"/>
              <w:ind w:left="34"/>
              <w:rPr>
                <w:rFonts w:ascii="微軟正黑體" w:eastAsia="微軟正黑體" w:hAnsi="微軟正黑體"/>
                <w:b/>
                <w:bCs/>
                <w:spacing w:val="6"/>
                <w:szCs w:val="24"/>
              </w:rPr>
            </w:pPr>
            <w:r w:rsidRPr="004C1F10">
              <w:rPr>
                <w:rFonts w:ascii="微軟正黑體" w:eastAsia="微軟正黑體" w:hAnsi="微軟正黑體"/>
                <w:b/>
                <w:bCs/>
                <w:color w:val="003366"/>
                <w:szCs w:val="24"/>
              </w:rPr>
              <w:t>亞</w:t>
            </w:r>
            <w:proofErr w:type="gramStart"/>
            <w:r w:rsidRPr="004C1F10">
              <w:rPr>
                <w:rFonts w:ascii="微軟正黑體" w:eastAsia="微軟正黑體" w:hAnsi="微軟正黑體"/>
                <w:b/>
                <w:bCs/>
                <w:color w:val="003366"/>
                <w:szCs w:val="24"/>
              </w:rPr>
              <w:t>庇</w:t>
            </w:r>
            <w:proofErr w:type="gramEnd"/>
            <w:r w:rsidRPr="00CD6F7C">
              <w:rPr>
                <w:rFonts w:ascii="微軟正黑體" w:eastAsia="微軟正黑體" w:hAnsi="微軟正黑體" w:hint="eastAsia"/>
                <w:b/>
                <w:bCs/>
                <w:color w:val="003366"/>
                <w:szCs w:val="24"/>
              </w:rPr>
              <w:t>→</w:t>
            </w:r>
            <w:r w:rsidR="00A70CE7">
              <w:rPr>
                <w:rFonts w:ascii="微軟正黑體" w:eastAsia="微軟正黑體" w:hAnsi="微軟正黑體" w:hint="eastAsia"/>
                <w:b/>
                <w:bCs/>
                <w:color w:val="003366"/>
                <w:szCs w:val="24"/>
              </w:rPr>
              <w:t>亞</w:t>
            </w:r>
            <w:proofErr w:type="gramStart"/>
            <w:r w:rsidR="00A70CE7">
              <w:rPr>
                <w:rFonts w:ascii="微軟正黑體" w:eastAsia="微軟正黑體" w:hAnsi="微軟正黑體" w:hint="eastAsia"/>
                <w:b/>
                <w:bCs/>
                <w:color w:val="003366"/>
                <w:szCs w:val="24"/>
              </w:rPr>
              <w:t>庇</w:t>
            </w:r>
            <w:proofErr w:type="gramEnd"/>
            <w:r w:rsidR="005D6E9B" w:rsidRPr="00CD6F7C">
              <w:rPr>
                <w:rFonts w:ascii="微軟正黑體" w:eastAsia="微軟正黑體" w:hAnsi="微軟正黑體" w:hint="eastAsia"/>
                <w:b/>
                <w:bCs/>
                <w:color w:val="003366"/>
                <w:szCs w:val="24"/>
              </w:rPr>
              <w:t>國際</w:t>
            </w:r>
            <w:r w:rsidR="00A70CE7">
              <w:rPr>
                <w:rFonts w:ascii="微軟正黑體" w:eastAsia="微軟正黑體" w:hAnsi="微軟正黑體" w:hint="eastAsia"/>
                <w:b/>
                <w:bCs/>
                <w:color w:val="003366"/>
                <w:szCs w:val="24"/>
              </w:rPr>
              <w:t>機場</w:t>
            </w:r>
            <w:r w:rsidRPr="00CD6F7C">
              <w:rPr>
                <w:rFonts w:ascii="微軟正黑體" w:eastAsia="微軟正黑體" w:hAnsi="微軟正黑體" w:hint="eastAsia"/>
                <w:b/>
                <w:bCs/>
                <w:color w:val="003366"/>
                <w:szCs w:val="24"/>
              </w:rPr>
              <w:t>→</w:t>
            </w:r>
            <w:r>
              <w:rPr>
                <w:rFonts w:ascii="微軟正黑體" w:eastAsia="微軟正黑體" w:hAnsi="微軟正黑體" w:hint="eastAsia"/>
                <w:b/>
                <w:bCs/>
                <w:color w:val="003366"/>
                <w:szCs w:val="24"/>
              </w:rPr>
              <w:t>機場免稅店</w:t>
            </w:r>
            <w:r w:rsidR="0071578D">
              <w:rPr>
                <w:rFonts w:ascii="微軟正黑體" w:eastAsia="微軟正黑體" w:hAnsi="微軟正黑體" w:hint="eastAsia"/>
                <w:b/>
                <w:bCs/>
                <w:color w:val="003366"/>
                <w:szCs w:val="24"/>
              </w:rPr>
              <w:t>／</w:t>
            </w:r>
            <w:r w:rsidR="00A70CE7">
              <w:rPr>
                <w:rFonts w:ascii="微軟正黑體" w:eastAsia="微軟正黑體" w:hAnsi="微軟正黑體" w:hint="eastAsia"/>
                <w:b/>
                <w:bCs/>
                <w:color w:val="003366"/>
                <w:szCs w:val="24"/>
              </w:rPr>
              <w:t>桃</w:t>
            </w:r>
            <w:r w:rsidR="005D6E9B" w:rsidRPr="00CD6F7C">
              <w:rPr>
                <w:rFonts w:ascii="微軟正黑體" w:eastAsia="微軟正黑體" w:hAnsi="微軟正黑體" w:hint="eastAsia"/>
                <w:b/>
                <w:bCs/>
                <w:color w:val="003366"/>
                <w:szCs w:val="24"/>
              </w:rPr>
              <w:t>園國際機場</w:t>
            </w:r>
          </w:p>
        </w:tc>
      </w:tr>
    </w:tbl>
    <w:p w:rsidR="004E1EAB" w:rsidRPr="00F36292" w:rsidRDefault="005D6E9B" w:rsidP="004E1EAB">
      <w:pPr>
        <w:spacing w:line="0" w:lineRule="atLeast"/>
        <w:rPr>
          <w:rFonts w:ascii="新細明體" w:hAnsi="新細明體" w:cs="Tahoma"/>
          <w:color w:val="000000"/>
          <w:spacing w:val="20"/>
          <w:sz w:val="20"/>
          <w:szCs w:val="20"/>
        </w:rPr>
      </w:pPr>
      <w:r w:rsidRPr="00F36292">
        <w:rPr>
          <w:rFonts w:ascii="新細明體" w:hAnsi="新細明體" w:cs="Tahoma" w:hint="eastAsia"/>
          <w:color w:val="000000"/>
          <w:spacing w:val="20"/>
          <w:sz w:val="20"/>
          <w:szCs w:val="20"/>
        </w:rPr>
        <w:t>享受過飯店早餐後，</w:t>
      </w:r>
      <w:r w:rsidR="00654FF1" w:rsidRPr="00654FF1">
        <w:rPr>
          <w:rFonts w:ascii="新細明體" w:hAnsi="新細明體" w:cs="Tahoma"/>
          <w:color w:val="000000"/>
          <w:spacing w:val="20"/>
          <w:sz w:val="20"/>
          <w:szCs w:val="20"/>
        </w:rPr>
        <w:t>揮之不去的惱人都市塵囂，應該在難得的</w:t>
      </w:r>
      <w:proofErr w:type="gramStart"/>
      <w:r w:rsidR="00654FF1" w:rsidRPr="00654FF1">
        <w:rPr>
          <w:rFonts w:ascii="新細明體" w:hAnsi="新細明體" w:cs="Tahoma"/>
          <w:color w:val="000000"/>
          <w:spacing w:val="20"/>
          <w:sz w:val="20"/>
          <w:szCs w:val="20"/>
        </w:rPr>
        <w:t>假期中拋諸</w:t>
      </w:r>
      <w:proofErr w:type="gramEnd"/>
      <w:r w:rsidR="00654FF1" w:rsidRPr="00654FF1">
        <w:rPr>
          <w:rFonts w:ascii="新細明體" w:hAnsi="新細明體" w:cs="Tahoma"/>
          <w:color w:val="000000"/>
          <w:spacing w:val="20"/>
          <w:sz w:val="20"/>
          <w:szCs w:val="20"/>
        </w:rPr>
        <w:t>腦後。</w:t>
      </w:r>
      <w:proofErr w:type="gramStart"/>
      <w:r w:rsidR="00654FF1" w:rsidRPr="00654FF1">
        <w:rPr>
          <w:rFonts w:ascii="新細明體" w:hAnsi="新細明體" w:cs="Tahoma"/>
          <w:color w:val="000000"/>
          <w:spacing w:val="20"/>
          <w:sz w:val="20"/>
          <w:szCs w:val="20"/>
        </w:rPr>
        <w:t>之後懷</w:t>
      </w:r>
      <w:proofErr w:type="gramEnd"/>
      <w:r w:rsidR="00654FF1" w:rsidRPr="00654FF1">
        <w:rPr>
          <w:rFonts w:ascii="新細明體" w:hAnsi="新細明體" w:cs="Tahoma"/>
          <w:color w:val="000000"/>
          <w:spacing w:val="20"/>
          <w:sz w:val="20"/>
          <w:szCs w:val="20"/>
        </w:rPr>
        <w:t>著依依不捨的心情，揮別這</w:t>
      </w:r>
      <w:proofErr w:type="gramStart"/>
      <w:r w:rsidR="00654FF1" w:rsidRPr="00654FF1">
        <w:rPr>
          <w:rFonts w:ascii="新細明體" w:hAnsi="新細明體" w:cs="Tahoma"/>
          <w:color w:val="000000"/>
          <w:spacing w:val="20"/>
          <w:sz w:val="20"/>
          <w:szCs w:val="20"/>
        </w:rPr>
        <w:t>墬入凡間的</w:t>
      </w:r>
      <w:proofErr w:type="gramEnd"/>
      <w:r w:rsidR="00654FF1" w:rsidRPr="00654FF1">
        <w:rPr>
          <w:rFonts w:ascii="新細明體" w:hAnsi="新細明體" w:cs="Tahoma"/>
          <w:color w:val="000000"/>
          <w:spacing w:val="20"/>
          <w:sz w:val="20"/>
          <w:szCs w:val="20"/>
        </w:rPr>
        <w:t>天上人間</w:t>
      </w:r>
      <w:r w:rsidR="00654FF1" w:rsidRPr="00654FF1">
        <w:rPr>
          <w:rFonts w:ascii="新細明體" w:hAnsi="新細明體" w:cs="Tahoma" w:hint="eastAsia"/>
          <w:color w:val="000000"/>
          <w:spacing w:val="20"/>
          <w:sz w:val="20"/>
          <w:szCs w:val="20"/>
        </w:rPr>
        <w:t>～</w:t>
      </w:r>
      <w:r w:rsidR="00654FF1" w:rsidRPr="00654FF1">
        <w:rPr>
          <w:rFonts w:ascii="新細明體" w:hAnsi="新細明體" w:cs="Tahoma"/>
          <w:color w:val="000000"/>
          <w:spacing w:val="20"/>
          <w:sz w:val="20"/>
          <w:szCs w:val="20"/>
        </w:rPr>
        <w:t>沙巴，讓美麗景色，裝入您的行囊。前往機場搭機返回家園，互道珍重願此次沙巴渡假之旅，讓您留下美好的回憶。</w:t>
      </w:r>
      <w:r w:rsidR="00B621F9" w:rsidRPr="00F36292">
        <w:rPr>
          <w:rFonts w:ascii="新細明體" w:hAnsi="新細明體" w:cs="Tahoma"/>
          <w:color w:val="000000"/>
          <w:spacing w:val="20"/>
          <w:sz w:val="20"/>
          <w:szCs w:val="20"/>
        </w:rPr>
        <w:t xml:space="preserve"> </w:t>
      </w:r>
    </w:p>
    <w:tbl>
      <w:tblPr>
        <w:tblStyle w:val="-3"/>
        <w:tblW w:w="0" w:type="auto"/>
        <w:tblInd w:w="108" w:type="dxa"/>
        <w:tblLook w:val="04A0" w:firstRow="1" w:lastRow="0" w:firstColumn="1" w:lastColumn="0" w:noHBand="0" w:noVBand="1"/>
      </w:tblPr>
      <w:tblGrid>
        <w:gridCol w:w="3471"/>
        <w:gridCol w:w="3471"/>
        <w:gridCol w:w="3472"/>
      </w:tblGrid>
      <w:tr w:rsidR="004E1EAB" w:rsidRPr="002618BF" w:rsidTr="00654FF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71" w:type="dxa"/>
            <w:tcBorders>
              <w:top w:val="none" w:sz="0" w:space="0" w:color="auto"/>
              <w:left w:val="single" w:sz="8" w:space="0" w:color="9BBB59" w:themeColor="accent3"/>
              <w:bottom w:val="single" w:sz="4" w:space="0" w:color="9BBB59" w:themeColor="accent3"/>
              <w:right w:val="single" w:sz="8" w:space="0" w:color="9BBB59" w:themeColor="accent3"/>
            </w:tcBorders>
          </w:tcPr>
          <w:p w:rsidR="004E1EAB" w:rsidRPr="002618BF" w:rsidRDefault="004E1EAB" w:rsidP="004E1EAB">
            <w:pPr>
              <w:spacing w:line="0" w:lineRule="atLeast"/>
              <w:rPr>
                <w:rFonts w:asciiTheme="minorEastAsia" w:hAnsiTheme="minorEastAsia"/>
                <w:color w:val="4F6228" w:themeColor="accent3" w:themeShade="80"/>
                <w:sz w:val="20"/>
                <w:szCs w:val="20"/>
              </w:rPr>
            </w:pPr>
            <w:r w:rsidRPr="00993C3C">
              <w:rPr>
                <w:rFonts w:asciiTheme="minorEastAsia" w:hAnsiTheme="minorEastAsia" w:hint="eastAsia"/>
                <w:color w:val="000000" w:themeColor="text1"/>
                <w:sz w:val="20"/>
                <w:szCs w:val="20"/>
              </w:rPr>
              <w:t>早餐：</w:t>
            </w:r>
            <w:r w:rsidR="00B71A83" w:rsidRPr="00B71A83">
              <w:rPr>
                <w:rFonts w:asciiTheme="minorEastAsia" w:hAnsiTheme="minorEastAsia" w:hint="eastAsia"/>
                <w:color w:val="000000" w:themeColor="text1"/>
                <w:sz w:val="20"/>
                <w:szCs w:val="20"/>
              </w:rPr>
              <w:t>飯店內享用</w:t>
            </w:r>
          </w:p>
        </w:tc>
        <w:tc>
          <w:tcPr>
            <w:tcW w:w="3471" w:type="dxa"/>
            <w:tcBorders>
              <w:top w:val="none" w:sz="0" w:space="0" w:color="auto"/>
              <w:left w:val="single" w:sz="8" w:space="0" w:color="9BBB59" w:themeColor="accent3"/>
              <w:bottom w:val="single" w:sz="4" w:space="0" w:color="9BBB59" w:themeColor="accent3"/>
              <w:right w:val="single" w:sz="4" w:space="0" w:color="9BBB59" w:themeColor="accent3"/>
            </w:tcBorders>
          </w:tcPr>
          <w:p w:rsidR="004E1EAB" w:rsidRPr="00B71A83" w:rsidRDefault="004E1EAB" w:rsidP="005D6E9B">
            <w:pPr>
              <w:tabs>
                <w:tab w:val="left" w:pos="1080"/>
              </w:tabs>
              <w:spacing w:line="0" w:lineRule="atLeast"/>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themeColor="text1"/>
                <w:sz w:val="20"/>
                <w:szCs w:val="20"/>
              </w:rPr>
            </w:pPr>
            <w:r w:rsidRPr="00993C3C">
              <w:rPr>
                <w:rFonts w:asciiTheme="minorEastAsia" w:hAnsiTheme="minorEastAsia" w:hint="eastAsia"/>
                <w:color w:val="000000" w:themeColor="text1"/>
                <w:sz w:val="20"/>
                <w:szCs w:val="20"/>
              </w:rPr>
              <w:t>午餐：</w:t>
            </w:r>
            <w:r w:rsidR="00EA0DB7" w:rsidRPr="00B71A83">
              <w:rPr>
                <w:rFonts w:asciiTheme="minorEastAsia" w:hAnsiTheme="minorEastAsia" w:hint="eastAsia"/>
                <w:color w:val="000000" w:themeColor="text1"/>
                <w:sz w:val="20"/>
                <w:szCs w:val="20"/>
              </w:rPr>
              <w:t>敬請自理</w:t>
            </w:r>
          </w:p>
        </w:tc>
        <w:tc>
          <w:tcPr>
            <w:tcW w:w="3472" w:type="dxa"/>
            <w:tcBorders>
              <w:top w:val="none" w:sz="0" w:space="0" w:color="auto"/>
              <w:left w:val="single" w:sz="4" w:space="0" w:color="9BBB59" w:themeColor="accent3"/>
              <w:bottom w:val="single" w:sz="4" w:space="0" w:color="9BBB59" w:themeColor="accent3"/>
              <w:right w:val="single" w:sz="4" w:space="0" w:color="9BBB59" w:themeColor="accent3"/>
            </w:tcBorders>
          </w:tcPr>
          <w:p w:rsidR="004E1EAB" w:rsidRPr="00B71A83" w:rsidRDefault="004E1EAB" w:rsidP="005D6E9B">
            <w:pPr>
              <w:tabs>
                <w:tab w:val="left" w:pos="1080"/>
              </w:tabs>
              <w:spacing w:line="0" w:lineRule="atLeast"/>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themeColor="text1"/>
                <w:sz w:val="20"/>
                <w:szCs w:val="20"/>
              </w:rPr>
            </w:pPr>
            <w:r w:rsidRPr="00993C3C">
              <w:rPr>
                <w:rFonts w:asciiTheme="minorEastAsia" w:hAnsiTheme="minorEastAsia" w:hint="eastAsia"/>
                <w:color w:val="000000" w:themeColor="text1"/>
                <w:sz w:val="20"/>
                <w:szCs w:val="20"/>
              </w:rPr>
              <w:t>晚餐：</w:t>
            </w:r>
            <w:r w:rsidR="00EA0DB7" w:rsidRPr="00B71A83">
              <w:rPr>
                <w:rFonts w:asciiTheme="minorEastAsia" w:hAnsiTheme="minorEastAsia" w:hint="eastAsia"/>
                <w:color w:val="000000" w:themeColor="text1"/>
                <w:sz w:val="20"/>
                <w:szCs w:val="20"/>
              </w:rPr>
              <w:t>敬請自理</w:t>
            </w:r>
          </w:p>
        </w:tc>
      </w:tr>
      <w:tr w:rsidR="004E1EAB" w:rsidRPr="002618BF" w:rsidTr="00654F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14" w:type="dxa"/>
            <w:gridSpan w:val="3"/>
            <w:tcBorders>
              <w:top w:val="single" w:sz="4" w:space="0" w:color="9BBB59" w:themeColor="accent3"/>
              <w:left w:val="single" w:sz="8" w:space="0" w:color="9BBB59" w:themeColor="accent3"/>
              <w:bottom w:val="single" w:sz="8" w:space="0" w:color="9BBB59" w:themeColor="accent3"/>
              <w:right w:val="single" w:sz="4" w:space="0" w:color="9BBB59" w:themeColor="accent3"/>
            </w:tcBorders>
          </w:tcPr>
          <w:p w:rsidR="004E1EAB" w:rsidRPr="00993C3C" w:rsidRDefault="004E1EAB" w:rsidP="004E1EAB">
            <w:pPr>
              <w:tabs>
                <w:tab w:val="left" w:pos="1080"/>
              </w:tabs>
              <w:spacing w:line="0" w:lineRule="atLeast"/>
              <w:jc w:val="both"/>
              <w:rPr>
                <w:rFonts w:asciiTheme="minorEastAsia" w:hAnsiTheme="minorEastAsia"/>
                <w:color w:val="C00000"/>
                <w:spacing w:val="20"/>
                <w:sz w:val="20"/>
                <w:szCs w:val="20"/>
              </w:rPr>
            </w:pPr>
            <w:r w:rsidRPr="00654FF1">
              <w:rPr>
                <w:rFonts w:asciiTheme="minorEastAsia" w:hAnsiTheme="minorEastAsia" w:hint="eastAsia"/>
                <w:color w:val="000000" w:themeColor="text1"/>
                <w:sz w:val="20"/>
                <w:szCs w:val="20"/>
              </w:rPr>
              <w:t>住宿：</w:t>
            </w:r>
            <w:r w:rsidR="005D6E9B" w:rsidRPr="00654FF1">
              <w:rPr>
                <w:rFonts w:asciiTheme="minorEastAsia" w:hAnsiTheme="minorEastAsia" w:hint="eastAsia"/>
                <w:color w:val="000000" w:themeColor="text1"/>
                <w:sz w:val="20"/>
                <w:szCs w:val="20"/>
              </w:rPr>
              <w:t>溫暖的家</w:t>
            </w:r>
          </w:p>
        </w:tc>
      </w:tr>
    </w:tbl>
    <w:p w:rsidR="00D2000E" w:rsidRPr="00D2000E" w:rsidRDefault="00D2000E" w:rsidP="00D2000E">
      <w:pPr>
        <w:pStyle w:val="HTML"/>
        <w:spacing w:line="0" w:lineRule="atLeast"/>
        <w:jc w:val="both"/>
        <w:rPr>
          <w:rFonts w:asciiTheme="minorEastAsia" w:eastAsiaTheme="minorEastAsia" w:hAnsiTheme="minorEastAsia"/>
          <w:bCs/>
          <w:color w:val="000000"/>
          <w:spacing w:val="20"/>
          <w:sz w:val="16"/>
          <w:szCs w:val="16"/>
        </w:rPr>
      </w:pPr>
    </w:p>
    <w:tbl>
      <w:tblPr>
        <w:tblStyle w:val="-3"/>
        <w:tblW w:w="0" w:type="auto"/>
        <w:tblInd w:w="108" w:type="dxa"/>
        <w:tblBorders>
          <w:top w:val="single" w:sz="4" w:space="0" w:color="9BBB59" w:themeColor="accent3"/>
          <w:left w:val="single" w:sz="8" w:space="0" w:color="9BBB59" w:themeColor="accent3"/>
          <w:right w:val="single" w:sz="4" w:space="0" w:color="9BBB59" w:themeColor="accent3"/>
        </w:tblBorders>
        <w:shd w:val="clear" w:color="auto" w:fill="D6E3BC" w:themeFill="accent3" w:themeFillTint="66"/>
        <w:tblLook w:val="04A0" w:firstRow="1" w:lastRow="0" w:firstColumn="1" w:lastColumn="0" w:noHBand="0" w:noVBand="1"/>
      </w:tblPr>
      <w:tblGrid>
        <w:gridCol w:w="10414"/>
      </w:tblGrid>
      <w:tr w:rsidR="004E1EAB" w:rsidRPr="00D2000E" w:rsidTr="004C5A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4" w:type="dxa"/>
            <w:tcBorders>
              <w:top w:val="none" w:sz="0" w:space="0" w:color="auto"/>
              <w:left w:val="none" w:sz="0" w:space="0" w:color="auto"/>
              <w:bottom w:val="none" w:sz="0" w:space="0" w:color="auto"/>
              <w:right w:val="none" w:sz="0" w:space="0" w:color="auto"/>
            </w:tcBorders>
            <w:shd w:val="clear" w:color="auto" w:fill="D6E3BC" w:themeFill="accent3" w:themeFillTint="66"/>
          </w:tcPr>
          <w:p w:rsidR="00D2000E" w:rsidRPr="00D2000E" w:rsidRDefault="00D2000E" w:rsidP="00D2000E">
            <w:pPr>
              <w:pStyle w:val="HTML"/>
              <w:spacing w:line="0" w:lineRule="atLeast"/>
              <w:jc w:val="both"/>
              <w:rPr>
                <w:rFonts w:asciiTheme="minorEastAsia" w:eastAsiaTheme="minorEastAsia" w:hAnsiTheme="minorEastAsia"/>
                <w:b w:val="0"/>
                <w:color w:val="FF0000"/>
                <w:spacing w:val="20"/>
                <w:sz w:val="16"/>
                <w:szCs w:val="16"/>
              </w:rPr>
            </w:pPr>
            <w:r w:rsidRPr="00D2000E">
              <w:rPr>
                <w:rFonts w:asciiTheme="minorEastAsia" w:eastAsiaTheme="minorEastAsia" w:hAnsiTheme="minorEastAsia" w:hint="eastAsia"/>
                <w:b w:val="0"/>
                <w:color w:val="FF0000"/>
                <w:spacing w:val="20"/>
                <w:sz w:val="16"/>
                <w:szCs w:val="16"/>
              </w:rPr>
              <w:t>[</w:t>
            </w:r>
            <w:proofErr w:type="gramStart"/>
            <w:r w:rsidRPr="00D2000E">
              <w:rPr>
                <w:rFonts w:asciiTheme="minorEastAsia" w:eastAsiaTheme="minorEastAsia" w:hAnsiTheme="minorEastAsia" w:hint="eastAsia"/>
                <w:b w:val="0"/>
                <w:color w:val="FF0000"/>
                <w:spacing w:val="20"/>
                <w:sz w:val="16"/>
                <w:szCs w:val="16"/>
              </w:rPr>
              <w:t>台灣虎航注意事項</w:t>
            </w:r>
            <w:proofErr w:type="gramEnd"/>
            <w:r w:rsidRPr="00D2000E">
              <w:rPr>
                <w:rFonts w:asciiTheme="minorEastAsia" w:eastAsiaTheme="minorEastAsia" w:hAnsiTheme="minorEastAsia" w:hint="eastAsia"/>
                <w:b w:val="0"/>
                <w:color w:val="FF0000"/>
                <w:spacing w:val="20"/>
                <w:sz w:val="16"/>
                <w:szCs w:val="16"/>
              </w:rPr>
              <w:t>]</w:t>
            </w:r>
          </w:p>
          <w:p w:rsidR="00D2000E" w:rsidRPr="00D2000E" w:rsidRDefault="00D2000E" w:rsidP="00D2000E">
            <w:pPr>
              <w:pStyle w:val="HTML"/>
              <w:spacing w:line="0" w:lineRule="atLeast"/>
              <w:jc w:val="both"/>
              <w:rPr>
                <w:rFonts w:asciiTheme="minorEastAsia" w:eastAsiaTheme="minorEastAsia" w:hAnsiTheme="minorEastAsia"/>
                <w:b w:val="0"/>
                <w:color w:val="000000"/>
                <w:spacing w:val="20"/>
                <w:sz w:val="16"/>
                <w:szCs w:val="16"/>
              </w:rPr>
            </w:pPr>
            <w:r w:rsidRPr="00D2000E">
              <w:rPr>
                <w:rFonts w:asciiTheme="minorEastAsia" w:eastAsiaTheme="minorEastAsia" w:hAnsiTheme="minorEastAsia" w:hint="eastAsia"/>
                <w:b w:val="0"/>
                <w:color w:val="000000"/>
                <w:spacing w:val="20"/>
                <w:sz w:val="16"/>
                <w:szCs w:val="16"/>
              </w:rPr>
              <w:t>★</w:t>
            </w:r>
            <w:proofErr w:type="gramStart"/>
            <w:r w:rsidRPr="00D2000E">
              <w:rPr>
                <w:rFonts w:asciiTheme="minorEastAsia" w:eastAsiaTheme="minorEastAsia" w:hAnsiTheme="minorEastAsia"/>
                <w:b w:val="0"/>
                <w:color w:val="000000"/>
                <w:spacing w:val="20"/>
                <w:sz w:val="16"/>
                <w:szCs w:val="16"/>
              </w:rPr>
              <w:t>台灣虎航機票</w:t>
            </w:r>
            <w:proofErr w:type="gramEnd"/>
            <w:r w:rsidRPr="00D2000E">
              <w:rPr>
                <w:rFonts w:asciiTheme="minorEastAsia" w:eastAsiaTheme="minorEastAsia" w:hAnsiTheme="minorEastAsia"/>
                <w:b w:val="0"/>
                <w:color w:val="000000"/>
                <w:spacing w:val="20"/>
                <w:sz w:val="16"/>
                <w:szCs w:val="16"/>
              </w:rPr>
              <w:t>為團體機票，</w:t>
            </w:r>
            <w:proofErr w:type="gramStart"/>
            <w:r w:rsidRPr="00D2000E">
              <w:rPr>
                <w:rFonts w:asciiTheme="minorEastAsia" w:eastAsiaTheme="minorEastAsia" w:hAnsiTheme="minorEastAsia"/>
                <w:b w:val="0"/>
                <w:color w:val="000000"/>
                <w:spacing w:val="20"/>
                <w:sz w:val="16"/>
                <w:szCs w:val="16"/>
              </w:rPr>
              <w:t>不可延回及</w:t>
            </w:r>
            <w:proofErr w:type="gramEnd"/>
            <w:r w:rsidRPr="00D2000E">
              <w:rPr>
                <w:rFonts w:asciiTheme="minorEastAsia" w:eastAsiaTheme="minorEastAsia" w:hAnsiTheme="minorEastAsia"/>
                <w:b w:val="0"/>
                <w:color w:val="000000"/>
                <w:spacing w:val="20"/>
                <w:sz w:val="16"/>
                <w:szCs w:val="16"/>
              </w:rPr>
              <w:t>改期，機票一經開票不得退票</w:t>
            </w:r>
            <w:r w:rsidRPr="00D2000E">
              <w:rPr>
                <w:rFonts w:asciiTheme="minorEastAsia" w:eastAsiaTheme="minorEastAsia" w:hAnsiTheme="minorEastAsia" w:hint="eastAsia"/>
                <w:b w:val="0"/>
                <w:color w:val="000000"/>
                <w:spacing w:val="20"/>
                <w:sz w:val="16"/>
                <w:szCs w:val="16"/>
              </w:rPr>
              <w:t>及</w:t>
            </w:r>
            <w:r w:rsidRPr="00D2000E">
              <w:rPr>
                <w:rFonts w:asciiTheme="minorEastAsia" w:eastAsiaTheme="minorEastAsia" w:hAnsiTheme="minorEastAsia"/>
                <w:b w:val="0"/>
                <w:color w:val="000000"/>
                <w:spacing w:val="20"/>
                <w:sz w:val="16"/>
                <w:szCs w:val="16"/>
              </w:rPr>
              <w:t>改期</w:t>
            </w:r>
            <w:r w:rsidRPr="00D2000E">
              <w:rPr>
                <w:rFonts w:asciiTheme="minorEastAsia" w:eastAsiaTheme="minorEastAsia" w:hAnsiTheme="minorEastAsia" w:hint="eastAsia"/>
                <w:b w:val="0"/>
                <w:color w:val="000000"/>
                <w:spacing w:val="20"/>
                <w:sz w:val="16"/>
                <w:szCs w:val="16"/>
              </w:rPr>
              <w:t>，並無退票價值</w:t>
            </w:r>
            <w:r w:rsidRPr="00D2000E">
              <w:rPr>
                <w:rFonts w:asciiTheme="minorEastAsia" w:eastAsiaTheme="minorEastAsia" w:hAnsiTheme="minorEastAsia"/>
                <w:b w:val="0"/>
                <w:color w:val="000000"/>
                <w:spacing w:val="20"/>
                <w:sz w:val="16"/>
                <w:szCs w:val="16"/>
              </w:rPr>
              <w:t>。</w:t>
            </w:r>
          </w:p>
          <w:p w:rsidR="00D2000E" w:rsidRPr="00D2000E" w:rsidRDefault="00D2000E" w:rsidP="00D2000E">
            <w:pPr>
              <w:pStyle w:val="HTML"/>
              <w:spacing w:line="0" w:lineRule="atLeast"/>
              <w:jc w:val="both"/>
              <w:rPr>
                <w:rFonts w:asciiTheme="minorEastAsia" w:eastAsiaTheme="minorEastAsia" w:hAnsiTheme="minorEastAsia"/>
                <w:b w:val="0"/>
                <w:color w:val="000000"/>
                <w:spacing w:val="20"/>
                <w:sz w:val="16"/>
                <w:szCs w:val="16"/>
              </w:rPr>
            </w:pPr>
            <w:r w:rsidRPr="00D2000E">
              <w:rPr>
                <w:rFonts w:asciiTheme="minorEastAsia" w:eastAsiaTheme="minorEastAsia" w:hAnsiTheme="minorEastAsia" w:hint="eastAsia"/>
                <w:b w:val="0"/>
                <w:color w:val="000000"/>
                <w:spacing w:val="20"/>
                <w:sz w:val="16"/>
                <w:szCs w:val="16"/>
              </w:rPr>
              <w:t>★</w:t>
            </w:r>
            <w:proofErr w:type="gramStart"/>
            <w:r w:rsidRPr="00D2000E">
              <w:rPr>
                <w:rFonts w:asciiTheme="minorEastAsia" w:eastAsiaTheme="minorEastAsia" w:hAnsiTheme="minorEastAsia" w:hint="eastAsia"/>
                <w:b w:val="0"/>
                <w:color w:val="000000"/>
                <w:spacing w:val="20"/>
                <w:sz w:val="16"/>
                <w:szCs w:val="16"/>
              </w:rPr>
              <w:t>台灣虎航團體</w:t>
            </w:r>
            <w:proofErr w:type="gramEnd"/>
            <w:r w:rsidRPr="00D2000E">
              <w:rPr>
                <w:rFonts w:asciiTheme="minorEastAsia" w:eastAsiaTheme="minorEastAsia" w:hAnsiTheme="minorEastAsia" w:hint="eastAsia"/>
                <w:b w:val="0"/>
                <w:color w:val="000000"/>
                <w:spacing w:val="20"/>
                <w:sz w:val="16"/>
                <w:szCs w:val="16"/>
              </w:rPr>
              <w:t>機票機上座位不可選位，機上座位需依航空公司安排為主，亦不可加價選位，敬請見諒。</w:t>
            </w:r>
          </w:p>
          <w:p w:rsidR="00D2000E" w:rsidRPr="00D2000E" w:rsidRDefault="00D2000E" w:rsidP="00D2000E">
            <w:pPr>
              <w:pStyle w:val="HTML"/>
              <w:spacing w:line="0" w:lineRule="atLeast"/>
              <w:jc w:val="both"/>
              <w:rPr>
                <w:rFonts w:asciiTheme="minorEastAsia" w:eastAsiaTheme="minorEastAsia" w:hAnsiTheme="minorEastAsia"/>
                <w:b w:val="0"/>
                <w:color w:val="000000"/>
                <w:spacing w:val="20"/>
                <w:sz w:val="16"/>
                <w:szCs w:val="16"/>
              </w:rPr>
            </w:pPr>
            <w:r w:rsidRPr="00D2000E">
              <w:rPr>
                <w:rFonts w:asciiTheme="minorEastAsia" w:eastAsiaTheme="minorEastAsia" w:hAnsiTheme="minorEastAsia" w:hint="eastAsia"/>
                <w:b w:val="0"/>
                <w:color w:val="000000"/>
                <w:spacing w:val="20"/>
                <w:sz w:val="16"/>
                <w:szCs w:val="16"/>
              </w:rPr>
              <w:t>★機上不含餐食，可於機上向空服員訂購。</w:t>
            </w:r>
          </w:p>
          <w:p w:rsidR="00D2000E" w:rsidRDefault="00D2000E" w:rsidP="00D2000E">
            <w:pPr>
              <w:pStyle w:val="HTML"/>
              <w:spacing w:line="0" w:lineRule="atLeast"/>
              <w:jc w:val="both"/>
              <w:rPr>
                <w:rFonts w:asciiTheme="minorEastAsia" w:eastAsiaTheme="minorEastAsia" w:hAnsiTheme="minorEastAsia"/>
                <w:b w:val="0"/>
                <w:color w:val="FF0000"/>
                <w:spacing w:val="20"/>
                <w:sz w:val="16"/>
                <w:szCs w:val="16"/>
              </w:rPr>
            </w:pPr>
            <w:r w:rsidRPr="00D2000E">
              <w:rPr>
                <w:rFonts w:asciiTheme="minorEastAsia" w:eastAsiaTheme="minorEastAsia" w:hAnsiTheme="minorEastAsia" w:hint="eastAsia"/>
                <w:b w:val="0"/>
                <w:color w:val="FF0000"/>
                <w:spacing w:val="20"/>
                <w:sz w:val="16"/>
                <w:szCs w:val="16"/>
              </w:rPr>
              <w:t>[台灣</w:t>
            </w:r>
            <w:proofErr w:type="gramStart"/>
            <w:r w:rsidRPr="00D2000E">
              <w:rPr>
                <w:rFonts w:asciiTheme="minorEastAsia" w:eastAsiaTheme="minorEastAsia" w:hAnsiTheme="minorEastAsia" w:hint="eastAsia"/>
                <w:b w:val="0"/>
                <w:color w:val="FF0000"/>
                <w:spacing w:val="20"/>
                <w:sz w:val="16"/>
                <w:szCs w:val="16"/>
              </w:rPr>
              <w:t>虎航托</w:t>
            </w:r>
            <w:proofErr w:type="gramEnd"/>
            <w:r w:rsidRPr="00D2000E">
              <w:rPr>
                <w:rFonts w:asciiTheme="minorEastAsia" w:eastAsiaTheme="minorEastAsia" w:hAnsiTheme="minorEastAsia" w:hint="eastAsia"/>
                <w:b w:val="0"/>
                <w:color w:val="FF0000"/>
                <w:spacing w:val="20"/>
                <w:sz w:val="16"/>
                <w:szCs w:val="16"/>
              </w:rPr>
              <w:t>運行李注意事項]</w:t>
            </w:r>
          </w:p>
          <w:p w:rsidR="00D2000E" w:rsidRDefault="00D2000E" w:rsidP="00D2000E">
            <w:pPr>
              <w:pStyle w:val="HTML"/>
              <w:spacing w:line="0" w:lineRule="atLeast"/>
              <w:jc w:val="both"/>
              <w:rPr>
                <w:rFonts w:asciiTheme="minorEastAsia" w:eastAsiaTheme="minorEastAsia" w:hAnsiTheme="minorEastAsia"/>
                <w:b w:val="0"/>
                <w:color w:val="000000"/>
                <w:spacing w:val="20"/>
                <w:sz w:val="16"/>
                <w:szCs w:val="16"/>
              </w:rPr>
            </w:pPr>
            <w:r w:rsidRPr="00D2000E">
              <w:rPr>
                <w:rFonts w:asciiTheme="minorEastAsia" w:eastAsiaTheme="minorEastAsia" w:hAnsiTheme="minorEastAsia" w:hint="eastAsia"/>
                <w:b w:val="0"/>
                <w:color w:val="000000"/>
                <w:spacing w:val="20"/>
                <w:sz w:val="16"/>
                <w:szCs w:val="16"/>
              </w:rPr>
              <w:t>★</w:t>
            </w:r>
            <w:proofErr w:type="gramStart"/>
            <w:r w:rsidRPr="00D2000E">
              <w:rPr>
                <w:rFonts w:asciiTheme="minorEastAsia" w:eastAsiaTheme="minorEastAsia" w:hAnsiTheme="minorEastAsia"/>
                <w:b w:val="0"/>
                <w:color w:val="000000"/>
                <w:spacing w:val="20"/>
                <w:sz w:val="16"/>
                <w:szCs w:val="16"/>
              </w:rPr>
              <w:t>台灣虎航手提</w:t>
            </w:r>
            <w:proofErr w:type="gramEnd"/>
            <w:r w:rsidRPr="00D2000E">
              <w:rPr>
                <w:rFonts w:asciiTheme="minorEastAsia" w:eastAsiaTheme="minorEastAsia" w:hAnsiTheme="minorEastAsia"/>
                <w:b w:val="0"/>
                <w:color w:val="000000"/>
                <w:spacing w:val="20"/>
                <w:sz w:val="16"/>
                <w:szCs w:val="16"/>
              </w:rPr>
              <w:t>行李</w:t>
            </w:r>
            <w:r w:rsidRPr="00D2000E">
              <w:rPr>
                <w:rFonts w:asciiTheme="minorEastAsia" w:eastAsiaTheme="minorEastAsia" w:hAnsiTheme="minorEastAsia" w:hint="eastAsia"/>
                <w:b w:val="0"/>
                <w:color w:val="000000"/>
                <w:spacing w:val="20"/>
                <w:sz w:val="16"/>
                <w:szCs w:val="16"/>
              </w:rPr>
              <w:t>：</w:t>
            </w:r>
            <w:r w:rsidRPr="00D2000E">
              <w:rPr>
                <w:rFonts w:asciiTheme="minorEastAsia" w:eastAsiaTheme="minorEastAsia" w:hAnsiTheme="minorEastAsia"/>
                <w:b w:val="0"/>
                <w:color w:val="000000"/>
                <w:spacing w:val="20"/>
                <w:sz w:val="16"/>
                <w:szCs w:val="16"/>
              </w:rPr>
              <w:t>僅可攜帶兩件總數重量不超過10公斤、體積小於54cm x 38cm x 23cm的手提行李進入飛機機艙。</w:t>
            </w:r>
          </w:p>
          <w:p w:rsidR="00D2000E" w:rsidRPr="00D2000E" w:rsidRDefault="00D2000E" w:rsidP="00D2000E">
            <w:pPr>
              <w:pStyle w:val="HTML"/>
              <w:spacing w:line="0" w:lineRule="atLeast"/>
              <w:jc w:val="both"/>
              <w:rPr>
                <w:rFonts w:asciiTheme="minorEastAsia" w:eastAsiaTheme="minorEastAsia" w:hAnsiTheme="minorEastAsia"/>
                <w:b w:val="0"/>
                <w:color w:val="000000"/>
                <w:spacing w:val="20"/>
                <w:sz w:val="16"/>
                <w:szCs w:val="16"/>
              </w:rPr>
            </w:pPr>
            <w:r w:rsidRPr="00D2000E">
              <w:rPr>
                <w:rFonts w:asciiTheme="minorEastAsia" w:eastAsiaTheme="minorEastAsia" w:hAnsiTheme="minorEastAsia" w:hint="eastAsia"/>
                <w:b w:val="0"/>
                <w:color w:val="000000"/>
                <w:spacing w:val="20"/>
                <w:sz w:val="16"/>
                <w:szCs w:val="16"/>
              </w:rPr>
              <w:t>★</w:t>
            </w:r>
            <w:proofErr w:type="gramStart"/>
            <w:r w:rsidRPr="00D2000E">
              <w:rPr>
                <w:rFonts w:asciiTheme="minorEastAsia" w:eastAsiaTheme="minorEastAsia" w:hAnsiTheme="minorEastAsia"/>
                <w:b w:val="0"/>
                <w:color w:val="000000"/>
                <w:spacing w:val="20"/>
                <w:sz w:val="16"/>
                <w:szCs w:val="16"/>
              </w:rPr>
              <w:t>台灣虎航託運</w:t>
            </w:r>
            <w:proofErr w:type="gramEnd"/>
            <w:r w:rsidRPr="00D2000E">
              <w:rPr>
                <w:rFonts w:asciiTheme="minorEastAsia" w:eastAsiaTheme="minorEastAsia" w:hAnsiTheme="minorEastAsia"/>
                <w:b w:val="0"/>
                <w:color w:val="000000"/>
                <w:spacing w:val="20"/>
                <w:sz w:val="16"/>
                <w:szCs w:val="16"/>
              </w:rPr>
              <w:t>行李</w:t>
            </w:r>
            <w:r w:rsidRPr="00D2000E">
              <w:rPr>
                <w:rFonts w:asciiTheme="minorEastAsia" w:eastAsiaTheme="minorEastAsia" w:hAnsiTheme="minorEastAsia" w:hint="eastAsia"/>
                <w:b w:val="0"/>
                <w:color w:val="000000"/>
                <w:spacing w:val="20"/>
                <w:sz w:val="16"/>
                <w:szCs w:val="16"/>
              </w:rPr>
              <w:t>：</w:t>
            </w:r>
            <w:r w:rsidR="00DA79DF">
              <w:rPr>
                <w:rFonts w:asciiTheme="minorEastAsia" w:eastAsiaTheme="minorEastAsia" w:hAnsiTheme="minorEastAsia" w:hint="eastAsia"/>
                <w:b w:val="0"/>
                <w:color w:val="000000"/>
                <w:spacing w:val="20"/>
                <w:sz w:val="16"/>
                <w:szCs w:val="16"/>
              </w:rPr>
              <w:t>去程15公斤+回程25公斤，</w:t>
            </w:r>
            <w:r w:rsidRPr="00D2000E">
              <w:rPr>
                <w:rFonts w:asciiTheme="minorEastAsia" w:eastAsiaTheme="minorEastAsia" w:hAnsiTheme="minorEastAsia"/>
                <w:b w:val="0"/>
                <w:color w:val="000000"/>
                <w:spacing w:val="20"/>
                <w:sz w:val="16"/>
                <w:szCs w:val="16"/>
              </w:rPr>
              <w:t>現場超重部份依航空公司規定（超重一公斤700元），費用敬請自理。</w:t>
            </w:r>
          </w:p>
          <w:p w:rsidR="00D2000E" w:rsidRPr="00D2000E" w:rsidRDefault="00D2000E" w:rsidP="00D2000E">
            <w:pPr>
              <w:pStyle w:val="HTML"/>
              <w:spacing w:line="0" w:lineRule="atLeast"/>
              <w:jc w:val="both"/>
              <w:rPr>
                <w:rFonts w:asciiTheme="minorEastAsia" w:eastAsiaTheme="minorEastAsia" w:hAnsiTheme="minorEastAsia"/>
                <w:b w:val="0"/>
                <w:color w:val="000000"/>
                <w:spacing w:val="20"/>
                <w:sz w:val="16"/>
                <w:szCs w:val="16"/>
              </w:rPr>
            </w:pPr>
            <w:r w:rsidRPr="00D2000E">
              <w:rPr>
                <w:rFonts w:asciiTheme="minorEastAsia" w:eastAsiaTheme="minorEastAsia" w:hAnsiTheme="minorEastAsia" w:hint="eastAsia"/>
                <w:b w:val="0"/>
                <w:color w:val="000000"/>
                <w:spacing w:val="20"/>
                <w:sz w:val="16"/>
                <w:szCs w:val="16"/>
              </w:rPr>
              <w:t>★加</w:t>
            </w:r>
            <w:proofErr w:type="gramStart"/>
            <w:r w:rsidRPr="00D2000E">
              <w:rPr>
                <w:rFonts w:asciiTheme="minorEastAsia" w:eastAsiaTheme="minorEastAsia" w:hAnsiTheme="minorEastAsia" w:hint="eastAsia"/>
                <w:b w:val="0"/>
                <w:color w:val="000000"/>
                <w:spacing w:val="20"/>
                <w:sz w:val="16"/>
                <w:szCs w:val="16"/>
              </w:rPr>
              <w:t>購托運行李</w:t>
            </w:r>
            <w:r w:rsidRPr="00D2000E">
              <w:rPr>
                <w:rFonts w:asciiTheme="minorEastAsia" w:eastAsiaTheme="minorEastAsia" w:hAnsiTheme="minorEastAsia"/>
                <w:b w:val="0"/>
                <w:color w:val="000000"/>
                <w:spacing w:val="20"/>
                <w:sz w:val="16"/>
                <w:szCs w:val="16"/>
              </w:rPr>
              <w:t>需</w:t>
            </w:r>
            <w:proofErr w:type="gramEnd"/>
            <w:r w:rsidRPr="00D2000E">
              <w:rPr>
                <w:rFonts w:asciiTheme="minorEastAsia" w:eastAsiaTheme="minorEastAsia" w:hAnsiTheme="minorEastAsia" w:hint="eastAsia"/>
                <w:b w:val="0"/>
                <w:color w:val="000000"/>
                <w:spacing w:val="20"/>
                <w:sz w:val="16"/>
                <w:szCs w:val="16"/>
              </w:rPr>
              <w:t>開票</w:t>
            </w:r>
            <w:r w:rsidRPr="00D2000E">
              <w:rPr>
                <w:rFonts w:asciiTheme="minorEastAsia" w:eastAsiaTheme="minorEastAsia" w:hAnsiTheme="minorEastAsia"/>
                <w:b w:val="0"/>
                <w:color w:val="000000"/>
                <w:spacing w:val="20"/>
                <w:sz w:val="16"/>
                <w:szCs w:val="16"/>
              </w:rPr>
              <w:t>前</w:t>
            </w:r>
            <w:r w:rsidRPr="00D2000E">
              <w:rPr>
                <w:rFonts w:asciiTheme="minorEastAsia" w:eastAsiaTheme="minorEastAsia" w:hAnsiTheme="minorEastAsia" w:hint="eastAsia"/>
                <w:b w:val="0"/>
                <w:color w:val="000000"/>
                <w:spacing w:val="20"/>
                <w:sz w:val="16"/>
                <w:szCs w:val="16"/>
              </w:rPr>
              <w:t>向旅行社</w:t>
            </w:r>
            <w:r w:rsidRPr="00D2000E">
              <w:rPr>
                <w:rFonts w:asciiTheme="minorEastAsia" w:eastAsiaTheme="minorEastAsia" w:hAnsiTheme="minorEastAsia"/>
                <w:b w:val="0"/>
                <w:color w:val="000000"/>
                <w:spacing w:val="20"/>
                <w:sz w:val="16"/>
                <w:szCs w:val="16"/>
              </w:rPr>
              <w:t>購買</w:t>
            </w:r>
            <w:r w:rsidRPr="00D2000E">
              <w:rPr>
                <w:rFonts w:asciiTheme="minorEastAsia" w:eastAsiaTheme="minorEastAsia" w:hAnsiTheme="minorEastAsia" w:hint="eastAsia"/>
                <w:b w:val="0"/>
                <w:color w:val="000000"/>
                <w:spacing w:val="20"/>
                <w:sz w:val="16"/>
                <w:szCs w:val="16"/>
              </w:rPr>
              <w:t>，機票開票（出發前十天，遇特殊日期需提早二十天）後無法加購行李，如需</w:t>
            </w:r>
            <w:proofErr w:type="gramStart"/>
            <w:r w:rsidRPr="00D2000E">
              <w:rPr>
                <w:rFonts w:asciiTheme="minorEastAsia" w:eastAsiaTheme="minorEastAsia" w:hAnsiTheme="minorEastAsia" w:hint="eastAsia"/>
                <w:b w:val="0"/>
                <w:color w:val="000000"/>
                <w:spacing w:val="20"/>
                <w:sz w:val="16"/>
                <w:szCs w:val="16"/>
              </w:rPr>
              <w:t>加購請於</w:t>
            </w:r>
            <w:proofErr w:type="gramEnd"/>
            <w:r w:rsidRPr="00D2000E">
              <w:rPr>
                <w:rFonts w:asciiTheme="minorEastAsia" w:eastAsiaTheme="minorEastAsia" w:hAnsiTheme="minorEastAsia" w:hint="eastAsia"/>
                <w:b w:val="0"/>
                <w:color w:val="000000"/>
                <w:spacing w:val="20"/>
                <w:sz w:val="16"/>
                <w:szCs w:val="16"/>
              </w:rPr>
              <w:t>櫃檯現場購買託運行李</w:t>
            </w:r>
            <w:r w:rsidRPr="00D2000E">
              <w:rPr>
                <w:rFonts w:asciiTheme="minorEastAsia" w:eastAsiaTheme="minorEastAsia" w:hAnsiTheme="minorEastAsia"/>
                <w:b w:val="0"/>
                <w:color w:val="000000"/>
                <w:spacing w:val="20"/>
                <w:sz w:val="16"/>
                <w:szCs w:val="16"/>
              </w:rPr>
              <w:t>（超重一公斤700元）</w:t>
            </w:r>
            <w:r w:rsidRPr="00D2000E">
              <w:rPr>
                <w:rFonts w:asciiTheme="minorEastAsia" w:eastAsiaTheme="minorEastAsia" w:hAnsiTheme="minorEastAsia" w:hint="eastAsia"/>
                <w:b w:val="0"/>
                <w:color w:val="000000"/>
                <w:spacing w:val="20"/>
                <w:sz w:val="16"/>
                <w:szCs w:val="16"/>
              </w:rPr>
              <w:t>。</w:t>
            </w:r>
          </w:p>
          <w:p w:rsidR="00D2000E" w:rsidRPr="00D2000E" w:rsidRDefault="00D2000E" w:rsidP="00D2000E">
            <w:pPr>
              <w:pStyle w:val="HTML"/>
              <w:spacing w:line="0" w:lineRule="atLeast"/>
              <w:jc w:val="both"/>
              <w:rPr>
                <w:rFonts w:asciiTheme="minorEastAsia" w:eastAsiaTheme="minorEastAsia" w:hAnsiTheme="minorEastAsia"/>
                <w:b w:val="0"/>
                <w:color w:val="000000"/>
                <w:spacing w:val="20"/>
                <w:sz w:val="16"/>
                <w:szCs w:val="16"/>
              </w:rPr>
            </w:pPr>
            <w:r w:rsidRPr="00D2000E">
              <w:rPr>
                <w:rFonts w:asciiTheme="minorEastAsia" w:eastAsiaTheme="minorEastAsia" w:hAnsiTheme="minorEastAsia" w:hint="eastAsia"/>
                <w:b w:val="0"/>
                <w:color w:val="000000"/>
                <w:spacing w:val="20"/>
                <w:sz w:val="16"/>
                <w:szCs w:val="16"/>
              </w:rPr>
              <w:t>★</w:t>
            </w:r>
            <w:r w:rsidRPr="00D2000E">
              <w:rPr>
                <w:rFonts w:asciiTheme="minorEastAsia" w:eastAsiaTheme="minorEastAsia" w:hAnsiTheme="minorEastAsia"/>
                <w:b w:val="0"/>
                <w:color w:val="000000"/>
                <w:spacing w:val="20"/>
                <w:sz w:val="16"/>
                <w:szCs w:val="16"/>
              </w:rPr>
              <w:t>托運行李額度不得合併計算</w:t>
            </w:r>
            <w:r w:rsidRPr="00D2000E">
              <w:rPr>
                <w:rFonts w:asciiTheme="minorEastAsia" w:eastAsiaTheme="minorEastAsia" w:hAnsiTheme="minorEastAsia" w:hint="eastAsia"/>
                <w:b w:val="0"/>
                <w:color w:val="000000"/>
                <w:spacing w:val="20"/>
                <w:sz w:val="16"/>
                <w:szCs w:val="16"/>
              </w:rPr>
              <w:t>，每人行李上限為40公斤</w:t>
            </w:r>
            <w:r w:rsidRPr="00D2000E">
              <w:rPr>
                <w:rFonts w:asciiTheme="minorEastAsia" w:eastAsiaTheme="minorEastAsia" w:hAnsiTheme="minorEastAsia"/>
                <w:b w:val="0"/>
                <w:color w:val="000000"/>
                <w:spacing w:val="20"/>
                <w:sz w:val="16"/>
                <w:szCs w:val="16"/>
              </w:rPr>
              <w:t>。</w:t>
            </w:r>
          </w:p>
          <w:p w:rsidR="00D2000E" w:rsidRPr="00D2000E" w:rsidRDefault="00D2000E" w:rsidP="00D2000E">
            <w:pPr>
              <w:pStyle w:val="HTML"/>
              <w:spacing w:line="0" w:lineRule="atLeast"/>
              <w:jc w:val="both"/>
              <w:rPr>
                <w:rFonts w:asciiTheme="minorEastAsia" w:eastAsiaTheme="minorEastAsia" w:hAnsiTheme="minorEastAsia"/>
                <w:b w:val="0"/>
                <w:color w:val="000000"/>
                <w:spacing w:val="20"/>
                <w:sz w:val="16"/>
                <w:szCs w:val="16"/>
              </w:rPr>
            </w:pPr>
            <w:r w:rsidRPr="00D2000E">
              <w:rPr>
                <w:rFonts w:asciiTheme="minorEastAsia" w:eastAsiaTheme="minorEastAsia" w:hAnsiTheme="minorEastAsia" w:hint="eastAsia"/>
                <w:b w:val="0"/>
                <w:color w:val="000000"/>
                <w:spacing w:val="20"/>
                <w:sz w:val="16"/>
                <w:szCs w:val="16"/>
              </w:rPr>
              <w:t>★</w:t>
            </w:r>
            <w:r w:rsidRPr="00D2000E">
              <w:rPr>
                <w:rFonts w:asciiTheme="minorEastAsia" w:eastAsiaTheme="minorEastAsia" w:hAnsiTheme="minorEastAsia"/>
                <w:b w:val="0"/>
                <w:color w:val="000000"/>
                <w:spacing w:val="20"/>
                <w:sz w:val="16"/>
                <w:szCs w:val="16"/>
              </w:rPr>
              <w:t>可以攜帶一件以上的託運行李，不得超過托運行李的額度。</w:t>
            </w:r>
          </w:p>
          <w:p w:rsidR="00D2000E" w:rsidRPr="00D2000E" w:rsidRDefault="00D2000E" w:rsidP="00D2000E">
            <w:pPr>
              <w:pStyle w:val="HTML"/>
              <w:spacing w:line="0" w:lineRule="atLeast"/>
              <w:jc w:val="both"/>
              <w:rPr>
                <w:rFonts w:asciiTheme="minorEastAsia" w:eastAsiaTheme="minorEastAsia" w:hAnsiTheme="minorEastAsia"/>
                <w:b w:val="0"/>
                <w:color w:val="000000"/>
                <w:spacing w:val="20"/>
                <w:sz w:val="16"/>
                <w:szCs w:val="16"/>
              </w:rPr>
            </w:pPr>
            <w:r w:rsidRPr="00D2000E">
              <w:rPr>
                <w:rFonts w:asciiTheme="minorEastAsia" w:eastAsiaTheme="minorEastAsia" w:hAnsiTheme="minorEastAsia" w:hint="eastAsia"/>
                <w:b w:val="0"/>
                <w:color w:val="000000"/>
                <w:spacing w:val="20"/>
                <w:sz w:val="16"/>
                <w:szCs w:val="16"/>
              </w:rPr>
              <w:t>★</w:t>
            </w:r>
            <w:r w:rsidRPr="00D2000E">
              <w:rPr>
                <w:rFonts w:asciiTheme="minorEastAsia" w:eastAsiaTheme="minorEastAsia" w:hAnsiTheme="minorEastAsia"/>
                <w:b w:val="0"/>
                <w:color w:val="000000"/>
                <w:spacing w:val="20"/>
                <w:sz w:val="16"/>
                <w:szCs w:val="16"/>
              </w:rPr>
              <w:t>為安全起見，</w:t>
            </w:r>
            <w:proofErr w:type="gramStart"/>
            <w:r w:rsidRPr="00D2000E">
              <w:rPr>
                <w:rFonts w:asciiTheme="minorEastAsia" w:eastAsiaTheme="minorEastAsia" w:hAnsiTheme="minorEastAsia"/>
                <w:b w:val="0"/>
                <w:color w:val="000000"/>
                <w:spacing w:val="20"/>
                <w:sz w:val="16"/>
                <w:szCs w:val="16"/>
              </w:rPr>
              <w:t>台灣虎航不</w:t>
            </w:r>
            <w:proofErr w:type="gramEnd"/>
            <w:r w:rsidRPr="00D2000E">
              <w:rPr>
                <w:rFonts w:asciiTheme="minorEastAsia" w:eastAsiaTheme="minorEastAsia" w:hAnsiTheme="minorEastAsia"/>
                <w:b w:val="0"/>
                <w:color w:val="000000"/>
                <w:spacing w:val="20"/>
                <w:sz w:val="16"/>
                <w:szCs w:val="16"/>
              </w:rPr>
              <w:t>接受任何重量超過30公斤的單件行李。</w:t>
            </w:r>
          </w:p>
          <w:p w:rsidR="00D2000E" w:rsidRPr="00D2000E" w:rsidRDefault="00D2000E" w:rsidP="00D2000E">
            <w:pPr>
              <w:pStyle w:val="HTML"/>
              <w:spacing w:line="0" w:lineRule="atLeast"/>
              <w:jc w:val="both"/>
              <w:rPr>
                <w:rFonts w:asciiTheme="minorEastAsia" w:eastAsiaTheme="minorEastAsia" w:hAnsiTheme="minorEastAsia"/>
                <w:b w:val="0"/>
                <w:color w:val="000000"/>
                <w:spacing w:val="20"/>
                <w:sz w:val="16"/>
                <w:szCs w:val="16"/>
              </w:rPr>
            </w:pPr>
            <w:r w:rsidRPr="00D2000E">
              <w:rPr>
                <w:rFonts w:asciiTheme="minorEastAsia" w:eastAsiaTheme="minorEastAsia" w:hAnsiTheme="minorEastAsia" w:hint="eastAsia"/>
                <w:b w:val="0"/>
                <w:color w:val="000000"/>
                <w:spacing w:val="20"/>
                <w:sz w:val="16"/>
                <w:szCs w:val="16"/>
              </w:rPr>
              <w:t>★</w:t>
            </w:r>
            <w:r w:rsidRPr="00D2000E">
              <w:rPr>
                <w:rFonts w:asciiTheme="minorEastAsia" w:eastAsiaTheme="minorEastAsia" w:hAnsiTheme="minorEastAsia"/>
                <w:b w:val="0"/>
                <w:color w:val="000000"/>
                <w:spacing w:val="20"/>
                <w:sz w:val="16"/>
                <w:szCs w:val="16"/>
              </w:rPr>
              <w:t>隨身行李需由機場報到櫃檯人員</w:t>
            </w:r>
            <w:proofErr w:type="gramStart"/>
            <w:r w:rsidRPr="00D2000E">
              <w:rPr>
                <w:rFonts w:asciiTheme="minorEastAsia" w:eastAsiaTheme="minorEastAsia" w:hAnsiTheme="minorEastAsia"/>
                <w:b w:val="0"/>
                <w:color w:val="000000"/>
                <w:spacing w:val="20"/>
                <w:sz w:val="16"/>
                <w:szCs w:val="16"/>
              </w:rPr>
              <w:t>秤重並標示</w:t>
            </w:r>
            <w:proofErr w:type="gramEnd"/>
            <w:r w:rsidRPr="00D2000E">
              <w:rPr>
                <w:rFonts w:asciiTheme="minorEastAsia" w:eastAsiaTheme="minorEastAsia" w:hAnsiTheme="minorEastAsia"/>
                <w:b w:val="0"/>
                <w:color w:val="000000"/>
                <w:spacing w:val="20"/>
                <w:sz w:val="16"/>
                <w:szCs w:val="16"/>
              </w:rPr>
              <w:t>隨身行李黃色標籤，無隨身行李標籤的隨身行李恕無法帶入機艙。</w:t>
            </w:r>
          </w:p>
          <w:p w:rsidR="00D2000E" w:rsidRPr="00D2000E" w:rsidRDefault="00D2000E" w:rsidP="00D2000E">
            <w:pPr>
              <w:pStyle w:val="HTML"/>
              <w:spacing w:line="0" w:lineRule="atLeast"/>
              <w:jc w:val="both"/>
              <w:rPr>
                <w:rFonts w:asciiTheme="minorEastAsia" w:eastAsiaTheme="minorEastAsia" w:hAnsiTheme="minorEastAsia"/>
                <w:b w:val="0"/>
                <w:color w:val="000000"/>
                <w:spacing w:val="20"/>
                <w:sz w:val="16"/>
                <w:szCs w:val="16"/>
              </w:rPr>
            </w:pPr>
            <w:r w:rsidRPr="00D2000E">
              <w:rPr>
                <w:rFonts w:asciiTheme="minorEastAsia" w:eastAsiaTheme="minorEastAsia" w:hAnsiTheme="minorEastAsia" w:hint="eastAsia"/>
                <w:b w:val="0"/>
                <w:color w:val="000000"/>
                <w:spacing w:val="20"/>
                <w:sz w:val="16"/>
                <w:szCs w:val="16"/>
              </w:rPr>
              <w:t>★</w:t>
            </w:r>
            <w:r w:rsidRPr="00D2000E">
              <w:rPr>
                <w:rFonts w:asciiTheme="minorEastAsia" w:eastAsiaTheme="minorEastAsia" w:hAnsiTheme="minorEastAsia"/>
                <w:b w:val="0"/>
                <w:color w:val="000000"/>
                <w:spacing w:val="20"/>
                <w:sz w:val="16"/>
                <w:szCs w:val="16"/>
              </w:rPr>
              <w:t>自行攜帶輪椅並不需支付任何額外費用</w:t>
            </w:r>
            <w:r w:rsidRPr="00D2000E">
              <w:rPr>
                <w:rFonts w:asciiTheme="minorEastAsia" w:eastAsiaTheme="minorEastAsia" w:hAnsiTheme="minorEastAsia" w:hint="eastAsia"/>
                <w:b w:val="0"/>
                <w:color w:val="000000"/>
                <w:spacing w:val="20"/>
                <w:sz w:val="16"/>
                <w:szCs w:val="16"/>
              </w:rPr>
              <w:t>。</w:t>
            </w:r>
          </w:p>
          <w:p w:rsidR="00D2000E" w:rsidRPr="00D2000E" w:rsidRDefault="00D2000E" w:rsidP="00D2000E">
            <w:pPr>
              <w:pStyle w:val="HTML"/>
              <w:spacing w:line="0" w:lineRule="atLeast"/>
              <w:jc w:val="both"/>
              <w:rPr>
                <w:rFonts w:asciiTheme="minorEastAsia" w:eastAsiaTheme="minorEastAsia" w:hAnsiTheme="minorEastAsia"/>
                <w:b w:val="0"/>
                <w:color w:val="000000"/>
                <w:spacing w:val="20"/>
                <w:sz w:val="16"/>
                <w:szCs w:val="16"/>
              </w:rPr>
            </w:pPr>
            <w:r w:rsidRPr="00D2000E">
              <w:rPr>
                <w:rFonts w:asciiTheme="minorEastAsia" w:eastAsiaTheme="minorEastAsia" w:hAnsiTheme="minorEastAsia" w:hint="eastAsia"/>
                <w:b w:val="0"/>
                <w:color w:val="000000"/>
                <w:spacing w:val="20"/>
                <w:sz w:val="16"/>
                <w:szCs w:val="16"/>
              </w:rPr>
              <w:t>★</w:t>
            </w:r>
            <w:r w:rsidRPr="00D2000E">
              <w:rPr>
                <w:rFonts w:asciiTheme="minorEastAsia" w:eastAsiaTheme="minorEastAsia" w:hAnsiTheme="minorEastAsia"/>
                <w:b w:val="0"/>
                <w:color w:val="000000"/>
                <w:spacing w:val="20"/>
                <w:sz w:val="16"/>
                <w:szCs w:val="16"/>
              </w:rPr>
              <w:t>針對未佔有一個座位的嬰兒不提供隨身行李額度。</w:t>
            </w:r>
          </w:p>
          <w:p w:rsidR="00D2000E" w:rsidRPr="00D2000E" w:rsidRDefault="00D2000E" w:rsidP="00D2000E">
            <w:pPr>
              <w:pStyle w:val="HTML"/>
              <w:spacing w:line="0" w:lineRule="atLeast"/>
              <w:jc w:val="both"/>
              <w:rPr>
                <w:rFonts w:asciiTheme="minorEastAsia" w:eastAsiaTheme="minorEastAsia" w:hAnsiTheme="minorEastAsia"/>
                <w:b w:val="0"/>
                <w:color w:val="000000"/>
                <w:spacing w:val="20"/>
                <w:sz w:val="16"/>
                <w:szCs w:val="16"/>
              </w:rPr>
            </w:pPr>
            <w:r w:rsidRPr="00D2000E">
              <w:rPr>
                <w:rFonts w:asciiTheme="minorEastAsia" w:eastAsiaTheme="minorEastAsia" w:hAnsiTheme="minorEastAsia" w:hint="eastAsia"/>
                <w:b w:val="0"/>
                <w:color w:val="000000"/>
                <w:spacing w:val="20"/>
                <w:sz w:val="16"/>
                <w:szCs w:val="16"/>
              </w:rPr>
              <w:t>★</w:t>
            </w:r>
            <w:r w:rsidRPr="00D2000E">
              <w:rPr>
                <w:rFonts w:asciiTheme="minorEastAsia" w:eastAsiaTheme="minorEastAsia" w:hAnsiTheme="minorEastAsia"/>
                <w:b w:val="0"/>
                <w:color w:val="000000"/>
                <w:spacing w:val="20"/>
                <w:sz w:val="16"/>
                <w:szCs w:val="16"/>
              </w:rPr>
              <w:t>嬰兒車、學步車、踏板車及</w:t>
            </w:r>
            <w:proofErr w:type="gramStart"/>
            <w:r w:rsidRPr="00D2000E">
              <w:rPr>
                <w:rFonts w:asciiTheme="minorEastAsia" w:eastAsiaTheme="minorEastAsia" w:hAnsiTheme="minorEastAsia"/>
                <w:b w:val="0"/>
                <w:color w:val="000000"/>
                <w:spacing w:val="20"/>
                <w:sz w:val="16"/>
                <w:szCs w:val="16"/>
              </w:rPr>
              <w:t>助行架可</w:t>
            </w:r>
            <w:proofErr w:type="gramEnd"/>
            <w:r w:rsidRPr="00D2000E">
              <w:rPr>
                <w:rFonts w:asciiTheme="minorEastAsia" w:eastAsiaTheme="minorEastAsia" w:hAnsiTheme="minorEastAsia"/>
                <w:b w:val="0"/>
                <w:color w:val="000000"/>
                <w:spacing w:val="20"/>
                <w:sz w:val="16"/>
                <w:szCs w:val="16"/>
              </w:rPr>
              <w:t>免費載運。</w:t>
            </w:r>
          </w:p>
          <w:p w:rsidR="00D2000E" w:rsidRPr="00D2000E" w:rsidRDefault="00D2000E" w:rsidP="00D2000E">
            <w:pPr>
              <w:pStyle w:val="HTML"/>
              <w:spacing w:line="0" w:lineRule="atLeast"/>
              <w:jc w:val="both"/>
              <w:rPr>
                <w:rFonts w:asciiTheme="minorEastAsia" w:eastAsiaTheme="minorEastAsia" w:hAnsiTheme="minorEastAsia"/>
                <w:b w:val="0"/>
                <w:color w:val="FF0000"/>
                <w:spacing w:val="20"/>
                <w:sz w:val="16"/>
                <w:szCs w:val="16"/>
              </w:rPr>
            </w:pPr>
            <w:r w:rsidRPr="00D2000E">
              <w:rPr>
                <w:rFonts w:asciiTheme="minorEastAsia" w:eastAsiaTheme="minorEastAsia" w:hAnsiTheme="minorEastAsia" w:hint="eastAsia"/>
                <w:b w:val="0"/>
                <w:color w:val="FF0000"/>
                <w:spacing w:val="20"/>
                <w:sz w:val="16"/>
                <w:szCs w:val="16"/>
              </w:rPr>
              <w:t>[</w:t>
            </w:r>
            <w:proofErr w:type="gramStart"/>
            <w:r w:rsidRPr="00D2000E">
              <w:rPr>
                <w:rFonts w:asciiTheme="minorEastAsia" w:eastAsiaTheme="minorEastAsia" w:hAnsiTheme="minorEastAsia" w:hint="eastAsia"/>
                <w:b w:val="0"/>
                <w:color w:val="FF0000"/>
                <w:spacing w:val="20"/>
                <w:sz w:val="16"/>
                <w:szCs w:val="16"/>
              </w:rPr>
              <w:t>台灣虎航團體</w:t>
            </w:r>
            <w:proofErr w:type="gramEnd"/>
            <w:r w:rsidRPr="00D2000E">
              <w:rPr>
                <w:rFonts w:asciiTheme="minorEastAsia" w:eastAsiaTheme="minorEastAsia" w:hAnsiTheme="minorEastAsia" w:hint="eastAsia"/>
                <w:b w:val="0"/>
                <w:color w:val="FF0000"/>
                <w:spacing w:val="20"/>
                <w:sz w:val="16"/>
                <w:szCs w:val="16"/>
              </w:rPr>
              <w:t>機票回程托運行李加購費用]</w:t>
            </w:r>
          </w:p>
          <w:p w:rsidR="00D2000E" w:rsidRPr="00D2000E" w:rsidRDefault="00D2000E" w:rsidP="00D2000E">
            <w:pPr>
              <w:pStyle w:val="HTML"/>
              <w:spacing w:line="0" w:lineRule="atLeast"/>
              <w:jc w:val="both"/>
              <w:rPr>
                <w:rFonts w:asciiTheme="minorEastAsia" w:eastAsiaTheme="minorEastAsia" w:hAnsiTheme="minorEastAsia"/>
                <w:b w:val="0"/>
                <w:color w:val="000000"/>
                <w:spacing w:val="20"/>
                <w:sz w:val="16"/>
                <w:szCs w:val="16"/>
              </w:rPr>
            </w:pPr>
            <w:r w:rsidRPr="00D2000E">
              <w:rPr>
                <w:rFonts w:asciiTheme="minorEastAsia" w:eastAsiaTheme="minorEastAsia" w:hAnsiTheme="minorEastAsia" w:hint="eastAsia"/>
                <w:b w:val="0"/>
                <w:color w:val="000000"/>
                <w:spacing w:val="20"/>
                <w:sz w:val="16"/>
                <w:szCs w:val="16"/>
              </w:rPr>
              <w:t>★回程托運行李25KG加購</w:t>
            </w:r>
            <w:r w:rsidRPr="00D2000E">
              <w:rPr>
                <w:rFonts w:asciiTheme="minorEastAsia" w:eastAsiaTheme="minorEastAsia" w:hAnsiTheme="minorEastAsia"/>
                <w:b w:val="0"/>
                <w:color w:val="000000"/>
                <w:spacing w:val="20"/>
                <w:sz w:val="16"/>
                <w:szCs w:val="16"/>
              </w:rPr>
              <w:t>05KG</w:t>
            </w:r>
            <w:r w:rsidRPr="00D2000E">
              <w:rPr>
                <w:rFonts w:asciiTheme="minorEastAsia" w:eastAsiaTheme="minorEastAsia" w:hAnsiTheme="minorEastAsia" w:hint="eastAsia"/>
                <w:b w:val="0"/>
                <w:color w:val="000000"/>
                <w:spacing w:val="20"/>
                <w:sz w:val="16"/>
                <w:szCs w:val="16"/>
              </w:rPr>
              <w:t>=30KG，加價3</w:t>
            </w:r>
            <w:r w:rsidRPr="00D2000E">
              <w:rPr>
                <w:rFonts w:asciiTheme="minorEastAsia" w:eastAsiaTheme="minorEastAsia" w:hAnsiTheme="minorEastAsia"/>
                <w:b w:val="0"/>
                <w:color w:val="000000"/>
                <w:spacing w:val="20"/>
                <w:sz w:val="16"/>
                <w:szCs w:val="16"/>
              </w:rPr>
              <w:t>00</w:t>
            </w:r>
            <w:r w:rsidRPr="00D2000E">
              <w:rPr>
                <w:rFonts w:asciiTheme="minorEastAsia" w:eastAsiaTheme="minorEastAsia" w:hAnsiTheme="minorEastAsia" w:hint="eastAsia"/>
                <w:b w:val="0"/>
                <w:color w:val="000000"/>
                <w:spacing w:val="20"/>
                <w:sz w:val="16"/>
                <w:szCs w:val="16"/>
              </w:rPr>
              <w:t>元（回程／人）。</w:t>
            </w:r>
          </w:p>
          <w:p w:rsidR="00D2000E" w:rsidRPr="00D2000E" w:rsidRDefault="00D2000E" w:rsidP="00D2000E">
            <w:pPr>
              <w:pStyle w:val="HTML"/>
              <w:spacing w:line="0" w:lineRule="atLeast"/>
              <w:jc w:val="both"/>
              <w:rPr>
                <w:rFonts w:asciiTheme="minorEastAsia" w:eastAsiaTheme="minorEastAsia" w:hAnsiTheme="minorEastAsia"/>
                <w:b w:val="0"/>
                <w:color w:val="000000"/>
                <w:spacing w:val="20"/>
                <w:sz w:val="16"/>
                <w:szCs w:val="16"/>
              </w:rPr>
            </w:pPr>
            <w:r w:rsidRPr="00D2000E">
              <w:rPr>
                <w:rFonts w:asciiTheme="minorEastAsia" w:eastAsiaTheme="minorEastAsia" w:hAnsiTheme="minorEastAsia" w:hint="eastAsia"/>
                <w:b w:val="0"/>
                <w:color w:val="000000"/>
                <w:spacing w:val="20"/>
                <w:sz w:val="16"/>
                <w:szCs w:val="16"/>
              </w:rPr>
              <w:t>★回程托運行李25KG加購10</w:t>
            </w:r>
            <w:r w:rsidRPr="00D2000E">
              <w:rPr>
                <w:rFonts w:asciiTheme="minorEastAsia" w:eastAsiaTheme="minorEastAsia" w:hAnsiTheme="minorEastAsia"/>
                <w:b w:val="0"/>
                <w:color w:val="000000"/>
                <w:spacing w:val="20"/>
                <w:sz w:val="16"/>
                <w:szCs w:val="16"/>
              </w:rPr>
              <w:t>KG</w:t>
            </w:r>
            <w:r w:rsidRPr="00D2000E">
              <w:rPr>
                <w:rFonts w:asciiTheme="minorEastAsia" w:eastAsiaTheme="minorEastAsia" w:hAnsiTheme="minorEastAsia" w:hint="eastAsia"/>
                <w:b w:val="0"/>
                <w:color w:val="000000"/>
                <w:spacing w:val="20"/>
                <w:sz w:val="16"/>
                <w:szCs w:val="16"/>
              </w:rPr>
              <w:t>=35KG，加價6</w:t>
            </w:r>
            <w:r w:rsidRPr="00D2000E">
              <w:rPr>
                <w:rFonts w:asciiTheme="minorEastAsia" w:eastAsiaTheme="minorEastAsia" w:hAnsiTheme="minorEastAsia"/>
                <w:b w:val="0"/>
                <w:color w:val="000000"/>
                <w:spacing w:val="20"/>
                <w:sz w:val="16"/>
                <w:szCs w:val="16"/>
              </w:rPr>
              <w:t>00</w:t>
            </w:r>
            <w:r w:rsidRPr="00D2000E">
              <w:rPr>
                <w:rFonts w:asciiTheme="minorEastAsia" w:eastAsiaTheme="minorEastAsia" w:hAnsiTheme="minorEastAsia" w:hint="eastAsia"/>
                <w:b w:val="0"/>
                <w:color w:val="000000"/>
                <w:spacing w:val="20"/>
                <w:sz w:val="16"/>
                <w:szCs w:val="16"/>
              </w:rPr>
              <w:t>元（回程／人）。</w:t>
            </w:r>
          </w:p>
          <w:p w:rsidR="00D2000E" w:rsidRPr="00D2000E" w:rsidRDefault="00D2000E" w:rsidP="00D2000E">
            <w:pPr>
              <w:pStyle w:val="HTML"/>
              <w:spacing w:line="0" w:lineRule="atLeast"/>
              <w:jc w:val="both"/>
              <w:rPr>
                <w:rFonts w:asciiTheme="minorEastAsia" w:eastAsiaTheme="minorEastAsia" w:hAnsiTheme="minorEastAsia"/>
                <w:b w:val="0"/>
                <w:color w:val="000000"/>
                <w:spacing w:val="20"/>
                <w:sz w:val="16"/>
                <w:szCs w:val="16"/>
              </w:rPr>
            </w:pPr>
            <w:r w:rsidRPr="00D2000E">
              <w:rPr>
                <w:rFonts w:asciiTheme="minorEastAsia" w:eastAsiaTheme="minorEastAsia" w:hAnsiTheme="minorEastAsia" w:hint="eastAsia"/>
                <w:b w:val="0"/>
                <w:color w:val="000000"/>
                <w:spacing w:val="20"/>
                <w:sz w:val="16"/>
                <w:szCs w:val="16"/>
              </w:rPr>
              <w:t>★回程托運行李25KG加購15</w:t>
            </w:r>
            <w:r w:rsidRPr="00D2000E">
              <w:rPr>
                <w:rFonts w:asciiTheme="minorEastAsia" w:eastAsiaTheme="minorEastAsia" w:hAnsiTheme="minorEastAsia"/>
                <w:b w:val="0"/>
                <w:color w:val="000000"/>
                <w:spacing w:val="20"/>
                <w:sz w:val="16"/>
                <w:szCs w:val="16"/>
              </w:rPr>
              <w:t>KG</w:t>
            </w:r>
            <w:r w:rsidRPr="00D2000E">
              <w:rPr>
                <w:rFonts w:asciiTheme="minorEastAsia" w:eastAsiaTheme="minorEastAsia" w:hAnsiTheme="minorEastAsia" w:hint="eastAsia"/>
                <w:b w:val="0"/>
                <w:color w:val="000000"/>
                <w:spacing w:val="20"/>
                <w:sz w:val="16"/>
                <w:szCs w:val="16"/>
              </w:rPr>
              <w:t>=40KG，加價1,0</w:t>
            </w:r>
            <w:r w:rsidRPr="00D2000E">
              <w:rPr>
                <w:rFonts w:asciiTheme="minorEastAsia" w:eastAsiaTheme="minorEastAsia" w:hAnsiTheme="minorEastAsia"/>
                <w:b w:val="0"/>
                <w:color w:val="000000"/>
                <w:spacing w:val="20"/>
                <w:sz w:val="16"/>
                <w:szCs w:val="16"/>
              </w:rPr>
              <w:t>00</w:t>
            </w:r>
            <w:r w:rsidRPr="00D2000E">
              <w:rPr>
                <w:rFonts w:asciiTheme="minorEastAsia" w:eastAsiaTheme="minorEastAsia" w:hAnsiTheme="minorEastAsia" w:hint="eastAsia"/>
                <w:b w:val="0"/>
                <w:color w:val="000000"/>
                <w:spacing w:val="20"/>
                <w:sz w:val="16"/>
                <w:szCs w:val="16"/>
              </w:rPr>
              <w:t>元（回程／人）。</w:t>
            </w:r>
          </w:p>
          <w:p w:rsidR="004E1EAB" w:rsidRPr="00D2000E" w:rsidRDefault="00573EB4" w:rsidP="00D2000E">
            <w:pPr>
              <w:pStyle w:val="HTML"/>
              <w:spacing w:line="0" w:lineRule="atLeast"/>
              <w:jc w:val="both"/>
              <w:rPr>
                <w:rFonts w:asciiTheme="minorEastAsia" w:eastAsiaTheme="minorEastAsia" w:hAnsiTheme="minorEastAsia"/>
                <w:b w:val="0"/>
                <w:color w:val="FF0000"/>
                <w:spacing w:val="20"/>
                <w:sz w:val="16"/>
                <w:szCs w:val="16"/>
              </w:rPr>
            </w:pPr>
            <w:r w:rsidRPr="00D2000E">
              <w:rPr>
                <w:rFonts w:asciiTheme="minorEastAsia" w:eastAsiaTheme="minorEastAsia" w:hAnsiTheme="minorEastAsia" w:hint="eastAsia"/>
                <w:b w:val="0"/>
                <w:color w:val="FF0000"/>
                <w:spacing w:val="20"/>
                <w:sz w:val="16"/>
                <w:szCs w:val="16"/>
              </w:rPr>
              <w:t>[</w:t>
            </w:r>
            <w:r w:rsidR="00D2000E" w:rsidRPr="00D2000E">
              <w:rPr>
                <w:rFonts w:asciiTheme="minorEastAsia" w:eastAsiaTheme="minorEastAsia" w:hAnsiTheme="minorEastAsia" w:hint="eastAsia"/>
                <w:b w:val="0"/>
                <w:color w:val="FF0000"/>
                <w:spacing w:val="20"/>
                <w:sz w:val="16"/>
                <w:szCs w:val="16"/>
              </w:rPr>
              <w:t>行程</w:t>
            </w:r>
            <w:r w:rsidRPr="00D2000E">
              <w:rPr>
                <w:rFonts w:asciiTheme="minorEastAsia" w:eastAsiaTheme="minorEastAsia" w:hAnsiTheme="minorEastAsia" w:hint="eastAsia"/>
                <w:b w:val="0"/>
                <w:color w:val="FF0000"/>
                <w:spacing w:val="20"/>
                <w:sz w:val="16"/>
                <w:szCs w:val="16"/>
              </w:rPr>
              <w:t>重要</w:t>
            </w:r>
            <w:r w:rsidR="004E1EAB" w:rsidRPr="00D2000E">
              <w:rPr>
                <w:rFonts w:asciiTheme="minorEastAsia" w:eastAsiaTheme="minorEastAsia" w:hAnsiTheme="minorEastAsia" w:hint="eastAsia"/>
                <w:b w:val="0"/>
                <w:color w:val="FF0000"/>
                <w:spacing w:val="20"/>
                <w:sz w:val="16"/>
                <w:szCs w:val="16"/>
              </w:rPr>
              <w:t>注意事項</w:t>
            </w:r>
            <w:r w:rsidRPr="00D2000E">
              <w:rPr>
                <w:rFonts w:asciiTheme="minorEastAsia" w:eastAsiaTheme="minorEastAsia" w:hAnsiTheme="minorEastAsia" w:hint="eastAsia"/>
                <w:b w:val="0"/>
                <w:color w:val="FF0000"/>
                <w:spacing w:val="20"/>
                <w:sz w:val="16"/>
                <w:szCs w:val="16"/>
              </w:rPr>
              <w:t>]</w:t>
            </w:r>
          </w:p>
          <w:p w:rsidR="0072799F" w:rsidRDefault="0072799F" w:rsidP="0000314A">
            <w:pPr>
              <w:pStyle w:val="HTML"/>
              <w:spacing w:line="0" w:lineRule="atLeast"/>
              <w:jc w:val="both"/>
              <w:rPr>
                <w:rFonts w:asciiTheme="minorEastAsia" w:eastAsiaTheme="minorEastAsia" w:hAnsiTheme="minorEastAsia"/>
                <w:b w:val="0"/>
                <w:color w:val="000000"/>
                <w:spacing w:val="20"/>
                <w:sz w:val="16"/>
                <w:szCs w:val="16"/>
              </w:rPr>
            </w:pPr>
            <w:r w:rsidRPr="0072799F">
              <w:rPr>
                <w:rFonts w:asciiTheme="minorEastAsia" w:eastAsiaTheme="minorEastAsia" w:hAnsiTheme="minorEastAsia" w:hint="eastAsia"/>
                <w:b w:val="0"/>
                <w:color w:val="000000"/>
                <w:spacing w:val="20"/>
                <w:sz w:val="16"/>
                <w:szCs w:val="16"/>
              </w:rPr>
              <w:t>★</w:t>
            </w:r>
            <w:r w:rsidR="0000314A" w:rsidRPr="0000314A">
              <w:rPr>
                <w:rFonts w:asciiTheme="minorEastAsia" w:eastAsiaTheme="minorEastAsia" w:hAnsiTheme="minorEastAsia"/>
                <w:b w:val="0"/>
                <w:color w:val="000000"/>
                <w:spacing w:val="20"/>
                <w:sz w:val="16"/>
                <w:szCs w:val="16"/>
              </w:rPr>
              <w:t>本行程兩人</w:t>
            </w:r>
            <w:proofErr w:type="gramStart"/>
            <w:r w:rsidR="0000314A" w:rsidRPr="0000314A">
              <w:rPr>
                <w:rFonts w:asciiTheme="minorEastAsia" w:eastAsiaTheme="minorEastAsia" w:hAnsiTheme="minorEastAsia"/>
                <w:b w:val="0"/>
                <w:color w:val="000000"/>
                <w:spacing w:val="20"/>
                <w:sz w:val="16"/>
                <w:szCs w:val="16"/>
              </w:rPr>
              <w:t>以上走團</w:t>
            </w:r>
            <w:proofErr w:type="gramEnd"/>
            <w:r w:rsidR="0000314A" w:rsidRPr="0000314A">
              <w:rPr>
                <w:rFonts w:asciiTheme="minorEastAsia" w:eastAsiaTheme="minorEastAsia" w:hAnsiTheme="minorEastAsia"/>
                <w:b w:val="0"/>
                <w:color w:val="000000"/>
                <w:spacing w:val="20"/>
                <w:sz w:val="16"/>
                <w:szCs w:val="16"/>
              </w:rPr>
              <w:t>，以個人旅遊MINI TOUR型態進行，</w:t>
            </w:r>
            <w:r>
              <w:rPr>
                <w:rFonts w:asciiTheme="minorEastAsia" w:eastAsiaTheme="minorEastAsia" w:hAnsiTheme="minorEastAsia" w:hint="eastAsia"/>
                <w:b w:val="0"/>
                <w:color w:val="000000"/>
                <w:spacing w:val="20"/>
                <w:sz w:val="16"/>
                <w:szCs w:val="16"/>
              </w:rPr>
              <w:t>本公司</w:t>
            </w:r>
            <w:r w:rsidR="0000314A" w:rsidRPr="0000314A">
              <w:rPr>
                <w:rFonts w:asciiTheme="minorEastAsia" w:eastAsiaTheme="minorEastAsia" w:hAnsiTheme="minorEastAsia"/>
                <w:b w:val="0"/>
                <w:color w:val="000000"/>
                <w:spacing w:val="20"/>
                <w:sz w:val="16"/>
                <w:szCs w:val="16"/>
              </w:rPr>
              <w:t>安排外站中文導遊於當地機場接機並提供全程旅遊</w:t>
            </w:r>
            <w:r w:rsidR="0000314A" w:rsidRPr="0000314A">
              <w:rPr>
                <w:rFonts w:asciiTheme="minorEastAsia" w:eastAsiaTheme="minorEastAsia" w:hAnsiTheme="minorEastAsia"/>
                <w:b w:val="0"/>
                <w:color w:val="000000"/>
                <w:spacing w:val="20"/>
                <w:sz w:val="16"/>
                <w:szCs w:val="16"/>
              </w:rPr>
              <w:lastRenderedPageBreak/>
              <w:t>服務。故於機場內的過海關、辦理入境等相關</w:t>
            </w:r>
            <w:proofErr w:type="gramStart"/>
            <w:r w:rsidR="0000314A" w:rsidRPr="0000314A">
              <w:rPr>
                <w:rFonts w:asciiTheme="minorEastAsia" w:eastAsiaTheme="minorEastAsia" w:hAnsiTheme="minorEastAsia"/>
                <w:b w:val="0"/>
                <w:color w:val="000000"/>
                <w:spacing w:val="20"/>
                <w:sz w:val="16"/>
                <w:szCs w:val="16"/>
              </w:rPr>
              <w:t>作業均需由</w:t>
            </w:r>
            <w:proofErr w:type="gramEnd"/>
            <w:r w:rsidR="0000314A" w:rsidRPr="0000314A">
              <w:rPr>
                <w:rFonts w:asciiTheme="minorEastAsia" w:eastAsiaTheme="minorEastAsia" w:hAnsiTheme="minorEastAsia"/>
                <w:b w:val="0"/>
                <w:color w:val="000000"/>
                <w:spacing w:val="20"/>
                <w:sz w:val="16"/>
                <w:szCs w:val="16"/>
              </w:rPr>
              <w:t>旅客自行處理。(於兩地機場</w:t>
            </w:r>
            <w:proofErr w:type="gramStart"/>
            <w:r w:rsidR="0000314A" w:rsidRPr="0000314A">
              <w:rPr>
                <w:rFonts w:asciiTheme="minorEastAsia" w:eastAsiaTheme="minorEastAsia" w:hAnsiTheme="minorEastAsia"/>
                <w:b w:val="0"/>
                <w:color w:val="000000"/>
                <w:spacing w:val="20"/>
                <w:sz w:val="16"/>
                <w:szCs w:val="16"/>
              </w:rPr>
              <w:t>本公司均有專人</w:t>
            </w:r>
            <w:proofErr w:type="gramEnd"/>
            <w:r w:rsidR="0000314A" w:rsidRPr="0000314A">
              <w:rPr>
                <w:rFonts w:asciiTheme="minorEastAsia" w:eastAsiaTheme="minorEastAsia" w:hAnsiTheme="minorEastAsia"/>
                <w:b w:val="0"/>
                <w:color w:val="000000"/>
                <w:spacing w:val="20"/>
                <w:sz w:val="16"/>
                <w:szCs w:val="16"/>
              </w:rPr>
              <w:t>協助旅客辦理登機手續)。</w:t>
            </w:r>
            <w:r w:rsidR="0000314A" w:rsidRPr="0000314A">
              <w:rPr>
                <w:rFonts w:asciiTheme="minorEastAsia" w:eastAsiaTheme="minorEastAsia" w:hAnsiTheme="minorEastAsia"/>
                <w:b w:val="0"/>
                <w:color w:val="000000"/>
                <w:spacing w:val="20"/>
                <w:sz w:val="16"/>
                <w:szCs w:val="16"/>
              </w:rPr>
              <w:br/>
            </w:r>
            <w:r w:rsidRPr="0072799F">
              <w:rPr>
                <w:rFonts w:asciiTheme="minorEastAsia" w:eastAsiaTheme="minorEastAsia" w:hAnsiTheme="minorEastAsia" w:hint="eastAsia"/>
                <w:b w:val="0"/>
                <w:color w:val="000000"/>
                <w:spacing w:val="20"/>
                <w:sz w:val="16"/>
                <w:szCs w:val="16"/>
              </w:rPr>
              <w:t>★</w:t>
            </w:r>
            <w:r w:rsidR="0000314A" w:rsidRPr="0000314A">
              <w:rPr>
                <w:rFonts w:asciiTheme="minorEastAsia" w:eastAsiaTheme="minorEastAsia" w:hAnsiTheme="minorEastAsia"/>
                <w:b w:val="0"/>
                <w:color w:val="000000"/>
                <w:spacing w:val="20"/>
                <w:sz w:val="16"/>
                <w:szCs w:val="16"/>
              </w:rPr>
              <w:t>因MINI TOUR型式出團，本公司導遊於當地將與其他旅客合團、</w:t>
            </w:r>
            <w:proofErr w:type="gramStart"/>
            <w:r w:rsidR="0000314A" w:rsidRPr="0000314A">
              <w:rPr>
                <w:rFonts w:asciiTheme="minorEastAsia" w:eastAsiaTheme="minorEastAsia" w:hAnsiTheme="minorEastAsia"/>
                <w:b w:val="0"/>
                <w:color w:val="000000"/>
                <w:spacing w:val="20"/>
                <w:sz w:val="16"/>
                <w:szCs w:val="16"/>
              </w:rPr>
              <w:t>合車及合船</w:t>
            </w:r>
            <w:proofErr w:type="gramEnd"/>
            <w:r w:rsidR="0000314A" w:rsidRPr="0000314A">
              <w:rPr>
                <w:rFonts w:asciiTheme="minorEastAsia" w:eastAsiaTheme="minorEastAsia" w:hAnsiTheme="minorEastAsia"/>
                <w:b w:val="0"/>
                <w:color w:val="000000"/>
                <w:spacing w:val="20"/>
                <w:sz w:val="16"/>
                <w:szCs w:val="16"/>
              </w:rPr>
              <w:t>的方式進行；如有不便，敬請見諒。(若不允許須</w:t>
            </w:r>
            <w:proofErr w:type="gramStart"/>
            <w:r w:rsidR="0000314A" w:rsidRPr="0000314A">
              <w:rPr>
                <w:rFonts w:asciiTheme="minorEastAsia" w:eastAsiaTheme="minorEastAsia" w:hAnsiTheme="minorEastAsia"/>
                <w:b w:val="0"/>
                <w:color w:val="000000"/>
                <w:spacing w:val="20"/>
                <w:sz w:val="16"/>
                <w:szCs w:val="16"/>
              </w:rPr>
              <w:t>於出團前</w:t>
            </w:r>
            <w:proofErr w:type="gramEnd"/>
            <w:r w:rsidR="0000314A" w:rsidRPr="0000314A">
              <w:rPr>
                <w:rFonts w:asciiTheme="minorEastAsia" w:eastAsiaTheme="minorEastAsia" w:hAnsiTheme="minorEastAsia"/>
                <w:b w:val="0"/>
                <w:color w:val="000000"/>
                <w:spacing w:val="20"/>
                <w:sz w:val="16"/>
                <w:szCs w:val="16"/>
              </w:rPr>
              <w:t>聲明，</w:t>
            </w:r>
            <w:r>
              <w:rPr>
                <w:rFonts w:asciiTheme="minorEastAsia" w:eastAsiaTheme="minorEastAsia" w:hAnsiTheme="minorEastAsia" w:hint="eastAsia"/>
                <w:b w:val="0"/>
                <w:color w:val="000000"/>
                <w:spacing w:val="20"/>
                <w:sz w:val="16"/>
                <w:szCs w:val="16"/>
              </w:rPr>
              <w:t>費用</w:t>
            </w:r>
            <w:r w:rsidR="0000314A" w:rsidRPr="0000314A">
              <w:rPr>
                <w:rFonts w:asciiTheme="minorEastAsia" w:eastAsiaTheme="minorEastAsia" w:hAnsiTheme="minorEastAsia"/>
                <w:b w:val="0"/>
                <w:color w:val="000000"/>
                <w:spacing w:val="20"/>
                <w:sz w:val="16"/>
                <w:szCs w:val="16"/>
              </w:rPr>
              <w:t>另計)</w:t>
            </w:r>
          </w:p>
          <w:p w:rsidR="0000314A" w:rsidRPr="0000314A" w:rsidRDefault="0072799F" w:rsidP="0000314A">
            <w:pPr>
              <w:pStyle w:val="HTML"/>
              <w:spacing w:line="0" w:lineRule="atLeast"/>
              <w:jc w:val="both"/>
              <w:rPr>
                <w:rFonts w:asciiTheme="minorEastAsia" w:eastAsiaTheme="minorEastAsia" w:hAnsiTheme="minorEastAsia"/>
                <w:b w:val="0"/>
                <w:color w:val="000000"/>
                <w:spacing w:val="20"/>
                <w:sz w:val="16"/>
                <w:szCs w:val="16"/>
              </w:rPr>
            </w:pPr>
            <w:r w:rsidRPr="0072799F">
              <w:rPr>
                <w:rFonts w:asciiTheme="minorEastAsia" w:eastAsiaTheme="minorEastAsia" w:hAnsiTheme="minorEastAsia" w:hint="eastAsia"/>
                <w:b w:val="0"/>
                <w:color w:val="000000"/>
                <w:spacing w:val="20"/>
                <w:sz w:val="16"/>
                <w:szCs w:val="16"/>
              </w:rPr>
              <w:t>★</w:t>
            </w:r>
            <w:r w:rsidR="0000314A" w:rsidRPr="0000314A">
              <w:rPr>
                <w:rFonts w:asciiTheme="minorEastAsia" w:eastAsiaTheme="minorEastAsia" w:hAnsiTheme="minorEastAsia"/>
                <w:b w:val="0"/>
                <w:color w:val="000000"/>
                <w:spacing w:val="20"/>
                <w:sz w:val="16"/>
                <w:szCs w:val="16"/>
              </w:rPr>
              <w:t>本行程報價以飯店一般標準房為主，指定其他房</w:t>
            </w:r>
            <w:proofErr w:type="gramStart"/>
            <w:r w:rsidR="0000314A" w:rsidRPr="0000314A">
              <w:rPr>
                <w:rFonts w:asciiTheme="minorEastAsia" w:eastAsiaTheme="minorEastAsia" w:hAnsiTheme="minorEastAsia"/>
                <w:b w:val="0"/>
                <w:color w:val="000000"/>
                <w:spacing w:val="20"/>
                <w:sz w:val="16"/>
                <w:szCs w:val="16"/>
              </w:rPr>
              <w:t>型需補房差</w:t>
            </w:r>
            <w:proofErr w:type="gramEnd"/>
            <w:r w:rsidR="0000314A" w:rsidRPr="0000314A">
              <w:rPr>
                <w:rFonts w:asciiTheme="minorEastAsia" w:eastAsiaTheme="minorEastAsia" w:hAnsiTheme="minorEastAsia"/>
                <w:b w:val="0"/>
                <w:color w:val="000000"/>
                <w:spacing w:val="20"/>
                <w:sz w:val="16"/>
                <w:szCs w:val="16"/>
              </w:rPr>
              <w:t>。</w:t>
            </w:r>
          </w:p>
          <w:p w:rsidR="0000314A" w:rsidRDefault="0072799F" w:rsidP="0000314A">
            <w:pPr>
              <w:pStyle w:val="HTML"/>
              <w:spacing w:line="0" w:lineRule="atLeast"/>
              <w:jc w:val="both"/>
              <w:rPr>
                <w:rFonts w:asciiTheme="minorEastAsia" w:eastAsiaTheme="minorEastAsia" w:hAnsiTheme="minorEastAsia"/>
                <w:b w:val="0"/>
                <w:color w:val="000000"/>
                <w:spacing w:val="20"/>
                <w:sz w:val="16"/>
                <w:szCs w:val="16"/>
              </w:rPr>
            </w:pPr>
            <w:r w:rsidRPr="0072799F">
              <w:rPr>
                <w:rFonts w:asciiTheme="minorEastAsia" w:eastAsiaTheme="minorEastAsia" w:hAnsiTheme="minorEastAsia" w:hint="eastAsia"/>
                <w:b w:val="0"/>
                <w:color w:val="000000"/>
                <w:spacing w:val="20"/>
                <w:sz w:val="16"/>
                <w:szCs w:val="16"/>
              </w:rPr>
              <w:t>★</w:t>
            </w:r>
            <w:r w:rsidR="0000314A" w:rsidRPr="0000314A">
              <w:rPr>
                <w:rFonts w:asciiTheme="minorEastAsia" w:eastAsiaTheme="minorEastAsia" w:hAnsiTheme="minorEastAsia"/>
                <w:b w:val="0"/>
                <w:color w:val="000000"/>
                <w:spacing w:val="20"/>
                <w:sz w:val="16"/>
                <w:szCs w:val="16"/>
              </w:rPr>
              <w:t>餐廳安排，此為參考，請以當地餐廳為主；中式合菜會因人數不同調整菜色</w:t>
            </w:r>
            <w:proofErr w:type="gramStart"/>
            <w:r w:rsidR="0000314A" w:rsidRPr="0000314A">
              <w:rPr>
                <w:rFonts w:asciiTheme="minorEastAsia" w:eastAsiaTheme="minorEastAsia" w:hAnsiTheme="minorEastAsia"/>
                <w:b w:val="0"/>
                <w:color w:val="000000"/>
                <w:spacing w:val="20"/>
                <w:sz w:val="16"/>
                <w:szCs w:val="16"/>
              </w:rPr>
              <w:t>及道數</w:t>
            </w:r>
            <w:proofErr w:type="gramEnd"/>
            <w:r w:rsidR="0000314A" w:rsidRPr="0000314A">
              <w:rPr>
                <w:rFonts w:asciiTheme="minorEastAsia" w:eastAsiaTheme="minorEastAsia" w:hAnsiTheme="minorEastAsia"/>
                <w:b w:val="0"/>
                <w:color w:val="000000"/>
                <w:spacing w:val="20"/>
                <w:sz w:val="16"/>
                <w:szCs w:val="16"/>
              </w:rPr>
              <w:t>，有時因應季節菜色會更換，</w:t>
            </w:r>
            <w:proofErr w:type="gramStart"/>
            <w:r w:rsidR="0000314A" w:rsidRPr="0000314A">
              <w:rPr>
                <w:rFonts w:asciiTheme="minorEastAsia" w:eastAsiaTheme="minorEastAsia" w:hAnsiTheme="minorEastAsia"/>
                <w:b w:val="0"/>
                <w:color w:val="000000"/>
                <w:spacing w:val="20"/>
                <w:sz w:val="16"/>
                <w:szCs w:val="16"/>
              </w:rPr>
              <w:t>如餐食</w:t>
            </w:r>
            <w:proofErr w:type="gramEnd"/>
            <w:r w:rsidR="0000314A" w:rsidRPr="0000314A">
              <w:rPr>
                <w:rFonts w:asciiTheme="minorEastAsia" w:eastAsiaTheme="minorEastAsia" w:hAnsiTheme="minorEastAsia"/>
                <w:b w:val="0"/>
                <w:color w:val="000000"/>
                <w:spacing w:val="20"/>
                <w:sz w:val="16"/>
                <w:szCs w:val="16"/>
              </w:rPr>
              <w:t>供應短缺，餐廳將會依照情況而作更換，如有不便之處，請多多包涵，謝謝。</w:t>
            </w:r>
          </w:p>
          <w:p w:rsidR="00573EB4" w:rsidRDefault="00573EB4" w:rsidP="0000314A">
            <w:pPr>
              <w:pStyle w:val="HTML"/>
              <w:spacing w:line="0" w:lineRule="atLeast"/>
              <w:jc w:val="both"/>
              <w:rPr>
                <w:rFonts w:asciiTheme="minorEastAsia" w:eastAsiaTheme="minorEastAsia" w:hAnsiTheme="minorEastAsia"/>
                <w:b w:val="0"/>
                <w:color w:val="000000"/>
                <w:spacing w:val="20"/>
                <w:sz w:val="16"/>
                <w:szCs w:val="16"/>
              </w:rPr>
            </w:pPr>
            <w:r w:rsidRPr="0072799F">
              <w:rPr>
                <w:rFonts w:asciiTheme="minorEastAsia" w:eastAsiaTheme="minorEastAsia" w:hAnsiTheme="minorEastAsia" w:hint="eastAsia"/>
                <w:b w:val="0"/>
                <w:color w:val="000000"/>
                <w:spacing w:val="20"/>
                <w:sz w:val="16"/>
                <w:szCs w:val="16"/>
              </w:rPr>
              <w:t>★</w:t>
            </w:r>
            <w:r w:rsidRPr="00573EB4">
              <w:rPr>
                <w:rFonts w:asciiTheme="minorEastAsia" w:eastAsiaTheme="minorEastAsia" w:hAnsiTheme="minorEastAsia"/>
                <w:b w:val="0"/>
                <w:color w:val="000000"/>
                <w:spacing w:val="20"/>
                <w:sz w:val="16"/>
                <w:szCs w:val="16"/>
              </w:rPr>
              <w:t>馬來西亞當地自來水水質偏黃，為當地自來水公司處理問題，但合乎當地政府標準，地區性會因下雨過後，導致該區飯店用水偏黃，敬請見諒。</w:t>
            </w:r>
          </w:p>
          <w:p w:rsidR="00573EB4" w:rsidRDefault="00573EB4" w:rsidP="00573EB4">
            <w:pPr>
              <w:pStyle w:val="HTML"/>
              <w:spacing w:line="0" w:lineRule="atLeast"/>
              <w:jc w:val="both"/>
              <w:rPr>
                <w:rFonts w:asciiTheme="minorEastAsia" w:eastAsiaTheme="minorEastAsia" w:hAnsiTheme="minorEastAsia"/>
                <w:b w:val="0"/>
                <w:color w:val="000000"/>
                <w:spacing w:val="20"/>
                <w:sz w:val="16"/>
                <w:szCs w:val="16"/>
              </w:rPr>
            </w:pPr>
            <w:r w:rsidRPr="0072799F">
              <w:rPr>
                <w:rFonts w:asciiTheme="minorEastAsia" w:eastAsiaTheme="minorEastAsia" w:hAnsiTheme="minorEastAsia" w:hint="eastAsia"/>
                <w:b w:val="0"/>
                <w:color w:val="000000"/>
                <w:spacing w:val="20"/>
                <w:sz w:val="16"/>
                <w:szCs w:val="16"/>
              </w:rPr>
              <w:t>★</w:t>
            </w:r>
            <w:r w:rsidRPr="00573EB4">
              <w:rPr>
                <w:rFonts w:asciiTheme="minorEastAsia" w:eastAsiaTheme="minorEastAsia" w:hAnsiTheme="minorEastAsia"/>
                <w:b w:val="0"/>
                <w:color w:val="000000"/>
                <w:spacing w:val="20"/>
                <w:sz w:val="16"/>
                <w:szCs w:val="16"/>
              </w:rPr>
              <w:t>東南亞飯店近年推廣環保概念，實施客房服務不提供牙膏牙刷及拖鞋等消耗品，請旅客務必自行攜帶，另部份飯店不主動每天更換毛巾，若有需要，需請通知客房人員更換，敬請見諒。</w:t>
            </w:r>
          </w:p>
          <w:p w:rsidR="0072799F" w:rsidRDefault="0072799F" w:rsidP="0000314A">
            <w:pPr>
              <w:pStyle w:val="HTML"/>
              <w:spacing w:line="0" w:lineRule="atLeast"/>
              <w:jc w:val="both"/>
              <w:rPr>
                <w:rFonts w:asciiTheme="minorEastAsia" w:eastAsiaTheme="minorEastAsia" w:hAnsiTheme="minorEastAsia"/>
                <w:b w:val="0"/>
                <w:color w:val="000000"/>
                <w:spacing w:val="20"/>
                <w:sz w:val="16"/>
                <w:szCs w:val="16"/>
              </w:rPr>
            </w:pPr>
            <w:r w:rsidRPr="0072799F">
              <w:rPr>
                <w:rFonts w:asciiTheme="minorEastAsia" w:eastAsiaTheme="minorEastAsia" w:hAnsiTheme="minorEastAsia" w:hint="eastAsia"/>
                <w:b w:val="0"/>
                <w:color w:val="000000"/>
                <w:spacing w:val="20"/>
                <w:sz w:val="16"/>
                <w:szCs w:val="16"/>
              </w:rPr>
              <w:t>★</w:t>
            </w:r>
            <w:r w:rsidR="0000314A" w:rsidRPr="0000314A">
              <w:rPr>
                <w:rFonts w:asciiTheme="minorEastAsia" w:eastAsiaTheme="minorEastAsia" w:hAnsiTheme="minorEastAsia"/>
                <w:b w:val="0"/>
                <w:color w:val="000000"/>
                <w:spacing w:val="20"/>
                <w:sz w:val="16"/>
                <w:szCs w:val="16"/>
              </w:rPr>
              <w:t>因馬</w:t>
            </w:r>
            <w:r>
              <w:rPr>
                <w:rFonts w:asciiTheme="minorEastAsia" w:eastAsiaTheme="minorEastAsia" w:hAnsiTheme="minorEastAsia" w:hint="eastAsia"/>
                <w:b w:val="0"/>
                <w:color w:val="000000"/>
                <w:spacing w:val="20"/>
                <w:sz w:val="16"/>
                <w:szCs w:val="16"/>
              </w:rPr>
              <w:t>來西亞</w:t>
            </w:r>
            <w:r w:rsidR="0000314A" w:rsidRPr="0000314A">
              <w:rPr>
                <w:rFonts w:asciiTheme="minorEastAsia" w:eastAsiaTheme="minorEastAsia" w:hAnsiTheme="minorEastAsia"/>
                <w:b w:val="0"/>
                <w:color w:val="000000"/>
                <w:spacing w:val="20"/>
                <w:sz w:val="16"/>
                <w:szCs w:val="16"/>
              </w:rPr>
              <w:t>不承認雙重國籍，強烈建議凡持有多國護照者，一律須</w:t>
            </w:r>
            <w:proofErr w:type="gramStart"/>
            <w:r w:rsidR="0000314A" w:rsidRPr="0000314A">
              <w:rPr>
                <w:rFonts w:asciiTheme="minorEastAsia" w:eastAsiaTheme="minorEastAsia" w:hAnsiTheme="minorEastAsia"/>
                <w:b w:val="0"/>
                <w:color w:val="000000"/>
                <w:spacing w:val="20"/>
                <w:sz w:val="16"/>
                <w:szCs w:val="16"/>
              </w:rPr>
              <w:t>辦妥馬簽</w:t>
            </w:r>
            <w:proofErr w:type="gramEnd"/>
            <w:r w:rsidR="0000314A" w:rsidRPr="0000314A">
              <w:rPr>
                <w:rFonts w:asciiTheme="minorEastAsia" w:eastAsiaTheme="minorEastAsia" w:hAnsiTheme="minorEastAsia"/>
                <w:b w:val="0"/>
                <w:color w:val="000000"/>
                <w:spacing w:val="20"/>
                <w:sz w:val="16"/>
                <w:szCs w:val="16"/>
              </w:rPr>
              <w:t>，否則若無法順利入境馬國或遭遣返，概由旅客負全責，進出台灣</w:t>
            </w:r>
            <w:r>
              <w:rPr>
                <w:rFonts w:asciiTheme="minorEastAsia" w:eastAsiaTheme="minorEastAsia" w:hAnsiTheme="minorEastAsia" w:hint="eastAsia"/>
                <w:b w:val="0"/>
                <w:color w:val="000000"/>
                <w:spacing w:val="20"/>
                <w:sz w:val="16"/>
                <w:szCs w:val="16"/>
              </w:rPr>
              <w:t>及</w:t>
            </w:r>
            <w:r w:rsidR="0000314A" w:rsidRPr="0000314A">
              <w:rPr>
                <w:rFonts w:asciiTheme="minorEastAsia" w:eastAsiaTheme="minorEastAsia" w:hAnsiTheme="minorEastAsia"/>
                <w:b w:val="0"/>
                <w:color w:val="000000"/>
                <w:spacing w:val="20"/>
                <w:sz w:val="16"/>
                <w:szCs w:val="16"/>
              </w:rPr>
              <w:t>進出馬來西亞務必使用同一本護照。</w:t>
            </w:r>
          </w:p>
          <w:p w:rsidR="0000314A" w:rsidRDefault="0072799F" w:rsidP="0000314A">
            <w:pPr>
              <w:pStyle w:val="HTML"/>
              <w:spacing w:line="0" w:lineRule="atLeast"/>
              <w:jc w:val="both"/>
              <w:rPr>
                <w:rFonts w:asciiTheme="minorEastAsia" w:eastAsiaTheme="minorEastAsia" w:hAnsiTheme="minorEastAsia"/>
                <w:b w:val="0"/>
                <w:color w:val="000000"/>
                <w:spacing w:val="20"/>
                <w:sz w:val="16"/>
                <w:szCs w:val="16"/>
              </w:rPr>
            </w:pPr>
            <w:r w:rsidRPr="0072799F">
              <w:rPr>
                <w:rFonts w:asciiTheme="minorEastAsia" w:eastAsiaTheme="minorEastAsia" w:hAnsiTheme="minorEastAsia" w:hint="eastAsia"/>
                <w:b w:val="0"/>
                <w:color w:val="000000"/>
                <w:spacing w:val="20"/>
                <w:sz w:val="16"/>
                <w:szCs w:val="16"/>
              </w:rPr>
              <w:t>★</w:t>
            </w:r>
            <w:r w:rsidR="0000314A" w:rsidRPr="0000314A">
              <w:rPr>
                <w:rFonts w:asciiTheme="minorEastAsia" w:eastAsiaTheme="minorEastAsia" w:hAnsiTheme="minorEastAsia"/>
                <w:b w:val="0"/>
                <w:color w:val="000000"/>
                <w:spacing w:val="20"/>
                <w:sz w:val="16"/>
                <w:szCs w:val="16"/>
              </w:rPr>
              <w:t>馬來西亞海關規定懷孕20</w:t>
            </w:r>
            <w:proofErr w:type="gramStart"/>
            <w:r w:rsidR="0000314A" w:rsidRPr="0000314A">
              <w:rPr>
                <w:rFonts w:asciiTheme="minorEastAsia" w:eastAsiaTheme="minorEastAsia" w:hAnsiTheme="minorEastAsia"/>
                <w:b w:val="0"/>
                <w:color w:val="000000"/>
                <w:spacing w:val="20"/>
                <w:sz w:val="16"/>
                <w:szCs w:val="16"/>
              </w:rPr>
              <w:t>週</w:t>
            </w:r>
            <w:proofErr w:type="gramEnd"/>
            <w:r w:rsidR="0000314A" w:rsidRPr="0000314A">
              <w:rPr>
                <w:rFonts w:asciiTheme="minorEastAsia" w:eastAsiaTheme="minorEastAsia" w:hAnsiTheme="minorEastAsia"/>
                <w:b w:val="0"/>
                <w:color w:val="000000"/>
                <w:spacing w:val="20"/>
                <w:sz w:val="16"/>
                <w:szCs w:val="16"/>
              </w:rPr>
              <w:t>以上(含)的孕婦不得入境，懷孕20</w:t>
            </w:r>
            <w:proofErr w:type="gramStart"/>
            <w:r w:rsidR="0000314A" w:rsidRPr="0000314A">
              <w:rPr>
                <w:rFonts w:asciiTheme="minorEastAsia" w:eastAsiaTheme="minorEastAsia" w:hAnsiTheme="minorEastAsia"/>
                <w:b w:val="0"/>
                <w:color w:val="000000"/>
                <w:spacing w:val="20"/>
                <w:sz w:val="16"/>
                <w:szCs w:val="16"/>
              </w:rPr>
              <w:t>週</w:t>
            </w:r>
            <w:proofErr w:type="gramEnd"/>
            <w:r w:rsidR="0000314A" w:rsidRPr="0000314A">
              <w:rPr>
                <w:rFonts w:asciiTheme="minorEastAsia" w:eastAsiaTheme="minorEastAsia" w:hAnsiTheme="minorEastAsia"/>
                <w:b w:val="0"/>
                <w:color w:val="000000"/>
                <w:spacing w:val="20"/>
                <w:sz w:val="16"/>
                <w:szCs w:val="16"/>
              </w:rPr>
              <w:t>以下欲前往者，請務必至醫院開立英文適航證明，方能入境。(此屬私人因素，報名時務必主動告知並配合相關規定，因違反規定而不能入境者，得由旅客自行負責)</w:t>
            </w:r>
          </w:p>
          <w:p w:rsidR="00573EB4" w:rsidRPr="00573EB4" w:rsidRDefault="00573EB4" w:rsidP="00573EB4">
            <w:pPr>
              <w:pStyle w:val="HTML"/>
              <w:spacing w:line="0" w:lineRule="atLeast"/>
              <w:jc w:val="both"/>
              <w:rPr>
                <w:rFonts w:asciiTheme="minorEastAsia" w:eastAsiaTheme="minorEastAsia" w:hAnsiTheme="minorEastAsia"/>
                <w:b w:val="0"/>
                <w:color w:val="000000"/>
                <w:spacing w:val="20"/>
                <w:sz w:val="16"/>
                <w:szCs w:val="16"/>
              </w:rPr>
            </w:pPr>
            <w:r w:rsidRPr="0072799F">
              <w:rPr>
                <w:rFonts w:asciiTheme="minorEastAsia" w:eastAsiaTheme="minorEastAsia" w:hAnsiTheme="minorEastAsia" w:hint="eastAsia"/>
                <w:b w:val="0"/>
                <w:color w:val="000000"/>
                <w:spacing w:val="20"/>
                <w:sz w:val="16"/>
                <w:szCs w:val="16"/>
              </w:rPr>
              <w:t>★</w:t>
            </w:r>
            <w:r w:rsidRPr="00573EB4">
              <w:rPr>
                <w:rFonts w:asciiTheme="minorEastAsia" w:eastAsiaTheme="minorEastAsia" w:hAnsiTheme="minorEastAsia"/>
                <w:b w:val="0"/>
                <w:color w:val="000000"/>
                <w:spacing w:val="20"/>
                <w:sz w:val="16"/>
                <w:szCs w:val="16"/>
              </w:rPr>
              <w:t>此行程報價適用本國人，持外國護照者每人需另行報價。</w:t>
            </w:r>
          </w:p>
          <w:p w:rsidR="0072799F" w:rsidRDefault="0072799F" w:rsidP="0072799F">
            <w:pPr>
              <w:pStyle w:val="HTML"/>
              <w:spacing w:line="0" w:lineRule="atLeast"/>
              <w:jc w:val="both"/>
              <w:rPr>
                <w:rFonts w:asciiTheme="minorEastAsia" w:eastAsiaTheme="minorEastAsia" w:hAnsiTheme="minorEastAsia"/>
                <w:b w:val="0"/>
                <w:color w:val="000000"/>
                <w:spacing w:val="20"/>
                <w:sz w:val="16"/>
                <w:szCs w:val="16"/>
              </w:rPr>
            </w:pPr>
            <w:r w:rsidRPr="0072799F">
              <w:rPr>
                <w:rFonts w:asciiTheme="minorEastAsia" w:eastAsiaTheme="minorEastAsia" w:hAnsiTheme="minorEastAsia" w:hint="eastAsia"/>
                <w:b w:val="0"/>
                <w:color w:val="000000"/>
                <w:spacing w:val="20"/>
                <w:sz w:val="16"/>
                <w:szCs w:val="16"/>
              </w:rPr>
              <w:t>★</w:t>
            </w:r>
            <w:r w:rsidRPr="0000314A">
              <w:rPr>
                <w:rFonts w:asciiTheme="minorEastAsia" w:eastAsiaTheme="minorEastAsia" w:hAnsiTheme="minorEastAsia"/>
                <w:b w:val="0"/>
                <w:color w:val="000000"/>
                <w:spacing w:val="20"/>
                <w:sz w:val="16"/>
                <w:szCs w:val="16"/>
              </w:rPr>
              <w:t>本行程</w:t>
            </w:r>
            <w:r>
              <w:rPr>
                <w:rFonts w:asciiTheme="minorEastAsia" w:eastAsiaTheme="minorEastAsia" w:hAnsiTheme="minorEastAsia" w:hint="eastAsia"/>
                <w:b w:val="0"/>
                <w:color w:val="000000"/>
                <w:spacing w:val="20"/>
                <w:sz w:val="16"/>
                <w:szCs w:val="16"/>
              </w:rPr>
              <w:t>7</w:t>
            </w:r>
            <w:r w:rsidRPr="0000314A">
              <w:rPr>
                <w:rFonts w:asciiTheme="minorEastAsia" w:eastAsiaTheme="minorEastAsia" w:hAnsiTheme="minorEastAsia"/>
                <w:b w:val="0"/>
                <w:color w:val="000000"/>
                <w:spacing w:val="20"/>
                <w:sz w:val="16"/>
                <w:szCs w:val="16"/>
              </w:rPr>
              <w:t>人(含)以</w:t>
            </w:r>
            <w:r>
              <w:rPr>
                <w:rFonts w:asciiTheme="minorEastAsia" w:eastAsiaTheme="minorEastAsia" w:hAnsiTheme="minorEastAsia" w:hint="eastAsia"/>
                <w:b w:val="0"/>
                <w:color w:val="000000"/>
                <w:spacing w:val="20"/>
                <w:sz w:val="16"/>
                <w:szCs w:val="16"/>
              </w:rPr>
              <w:t>上</w:t>
            </w:r>
            <w:r w:rsidRPr="0000314A">
              <w:rPr>
                <w:rFonts w:asciiTheme="minorEastAsia" w:eastAsiaTheme="minorEastAsia" w:hAnsiTheme="minorEastAsia"/>
                <w:b w:val="0"/>
                <w:color w:val="000000"/>
                <w:spacing w:val="20"/>
                <w:sz w:val="16"/>
                <w:szCs w:val="16"/>
              </w:rPr>
              <w:t>及無領隊之團體，</w:t>
            </w:r>
            <w:r>
              <w:rPr>
                <w:rFonts w:asciiTheme="minorEastAsia" w:eastAsiaTheme="minorEastAsia" w:hAnsiTheme="minorEastAsia" w:hint="eastAsia"/>
                <w:b w:val="0"/>
                <w:color w:val="000000"/>
                <w:spacing w:val="20"/>
                <w:sz w:val="16"/>
                <w:szCs w:val="16"/>
              </w:rPr>
              <w:t>司機、</w:t>
            </w:r>
            <w:r w:rsidRPr="0000314A">
              <w:rPr>
                <w:rFonts w:asciiTheme="minorEastAsia" w:eastAsiaTheme="minorEastAsia" w:hAnsiTheme="minorEastAsia"/>
                <w:b w:val="0"/>
                <w:color w:val="000000"/>
                <w:spacing w:val="20"/>
                <w:sz w:val="16"/>
                <w:szCs w:val="16"/>
              </w:rPr>
              <w:t>導遊小費</w:t>
            </w:r>
            <w:r>
              <w:rPr>
                <w:rFonts w:asciiTheme="minorEastAsia" w:eastAsiaTheme="minorEastAsia" w:hAnsiTheme="minorEastAsia" w:hint="eastAsia"/>
                <w:b w:val="0"/>
                <w:color w:val="000000"/>
                <w:spacing w:val="20"/>
                <w:sz w:val="16"/>
                <w:szCs w:val="16"/>
              </w:rPr>
              <w:t>每人</w:t>
            </w:r>
            <w:r w:rsidRPr="0000314A">
              <w:rPr>
                <w:rFonts w:asciiTheme="minorEastAsia" w:eastAsiaTheme="minorEastAsia" w:hAnsiTheme="minorEastAsia"/>
                <w:b w:val="0"/>
                <w:color w:val="000000"/>
                <w:spacing w:val="20"/>
                <w:sz w:val="16"/>
                <w:szCs w:val="16"/>
              </w:rPr>
              <w:t>NT</w:t>
            </w:r>
            <w:r>
              <w:rPr>
                <w:rFonts w:asciiTheme="minorEastAsia" w:eastAsiaTheme="minorEastAsia" w:hAnsiTheme="minorEastAsia" w:hint="eastAsia"/>
                <w:b w:val="0"/>
                <w:color w:val="000000"/>
                <w:spacing w:val="20"/>
                <w:sz w:val="16"/>
                <w:szCs w:val="16"/>
              </w:rPr>
              <w:t>.2</w:t>
            </w:r>
            <w:r w:rsidRPr="0000314A">
              <w:rPr>
                <w:rFonts w:asciiTheme="minorEastAsia" w:eastAsiaTheme="minorEastAsia" w:hAnsiTheme="minorEastAsia"/>
                <w:b w:val="0"/>
                <w:color w:val="000000"/>
                <w:spacing w:val="20"/>
                <w:sz w:val="16"/>
                <w:szCs w:val="16"/>
              </w:rPr>
              <w:t>00</w:t>
            </w:r>
            <w:r>
              <w:rPr>
                <w:rFonts w:asciiTheme="minorEastAsia" w:eastAsiaTheme="minorEastAsia" w:hAnsiTheme="minorEastAsia" w:hint="eastAsia"/>
                <w:b w:val="0"/>
                <w:color w:val="000000"/>
                <w:spacing w:val="20"/>
                <w:sz w:val="16"/>
                <w:szCs w:val="16"/>
              </w:rPr>
              <w:t>／</w:t>
            </w:r>
            <w:r w:rsidRPr="0000314A">
              <w:rPr>
                <w:rFonts w:asciiTheme="minorEastAsia" w:eastAsiaTheme="minorEastAsia" w:hAnsiTheme="minorEastAsia"/>
                <w:b w:val="0"/>
                <w:color w:val="000000"/>
                <w:spacing w:val="20"/>
                <w:sz w:val="16"/>
                <w:szCs w:val="16"/>
              </w:rPr>
              <w:t>天為</w:t>
            </w:r>
            <w:proofErr w:type="gramStart"/>
            <w:r w:rsidRPr="0000314A">
              <w:rPr>
                <w:rFonts w:asciiTheme="minorEastAsia" w:eastAsiaTheme="minorEastAsia" w:hAnsiTheme="minorEastAsia"/>
                <w:b w:val="0"/>
                <w:color w:val="000000"/>
                <w:spacing w:val="20"/>
                <w:sz w:val="16"/>
                <w:szCs w:val="16"/>
              </w:rPr>
              <w:t>準</w:t>
            </w:r>
            <w:proofErr w:type="gramEnd"/>
            <w:r w:rsidRPr="0000314A">
              <w:rPr>
                <w:rFonts w:asciiTheme="minorEastAsia" w:eastAsiaTheme="minorEastAsia" w:hAnsiTheme="minorEastAsia"/>
                <w:b w:val="0"/>
                <w:color w:val="000000"/>
                <w:spacing w:val="20"/>
                <w:sz w:val="16"/>
                <w:szCs w:val="16"/>
              </w:rPr>
              <w:t>。</w:t>
            </w:r>
          </w:p>
          <w:p w:rsidR="0072799F" w:rsidRDefault="0072799F" w:rsidP="0072799F">
            <w:pPr>
              <w:pStyle w:val="HTML"/>
              <w:spacing w:line="0" w:lineRule="atLeast"/>
              <w:jc w:val="both"/>
              <w:rPr>
                <w:rFonts w:asciiTheme="minorEastAsia" w:eastAsiaTheme="minorEastAsia" w:hAnsiTheme="minorEastAsia"/>
                <w:b w:val="0"/>
                <w:color w:val="000000"/>
                <w:spacing w:val="20"/>
                <w:sz w:val="16"/>
                <w:szCs w:val="16"/>
              </w:rPr>
            </w:pPr>
            <w:r w:rsidRPr="0072799F">
              <w:rPr>
                <w:rFonts w:asciiTheme="minorEastAsia" w:eastAsiaTheme="minorEastAsia" w:hAnsiTheme="minorEastAsia" w:hint="eastAsia"/>
                <w:b w:val="0"/>
                <w:color w:val="000000"/>
                <w:spacing w:val="20"/>
                <w:sz w:val="16"/>
                <w:szCs w:val="16"/>
              </w:rPr>
              <w:t>★</w:t>
            </w:r>
            <w:r w:rsidRPr="0000314A">
              <w:rPr>
                <w:rFonts w:asciiTheme="minorEastAsia" w:eastAsiaTheme="minorEastAsia" w:hAnsiTheme="minorEastAsia"/>
                <w:b w:val="0"/>
                <w:color w:val="000000"/>
                <w:spacing w:val="20"/>
                <w:sz w:val="16"/>
                <w:szCs w:val="16"/>
              </w:rPr>
              <w:t>本行程6人(含)以下及無領隊之團體，</w:t>
            </w:r>
            <w:r>
              <w:rPr>
                <w:rFonts w:asciiTheme="minorEastAsia" w:eastAsiaTheme="minorEastAsia" w:hAnsiTheme="minorEastAsia" w:hint="eastAsia"/>
                <w:b w:val="0"/>
                <w:color w:val="000000"/>
                <w:spacing w:val="20"/>
                <w:sz w:val="16"/>
                <w:szCs w:val="16"/>
              </w:rPr>
              <w:t>司機、</w:t>
            </w:r>
            <w:r w:rsidRPr="0000314A">
              <w:rPr>
                <w:rFonts w:asciiTheme="minorEastAsia" w:eastAsiaTheme="minorEastAsia" w:hAnsiTheme="minorEastAsia"/>
                <w:b w:val="0"/>
                <w:color w:val="000000"/>
                <w:spacing w:val="20"/>
                <w:sz w:val="16"/>
                <w:szCs w:val="16"/>
              </w:rPr>
              <w:t>導遊小費</w:t>
            </w:r>
            <w:r>
              <w:rPr>
                <w:rFonts w:asciiTheme="minorEastAsia" w:eastAsiaTheme="minorEastAsia" w:hAnsiTheme="minorEastAsia" w:hint="eastAsia"/>
                <w:b w:val="0"/>
                <w:color w:val="000000"/>
                <w:spacing w:val="20"/>
                <w:sz w:val="16"/>
                <w:szCs w:val="16"/>
              </w:rPr>
              <w:t>每人</w:t>
            </w:r>
            <w:r w:rsidRPr="0000314A">
              <w:rPr>
                <w:rFonts w:asciiTheme="minorEastAsia" w:eastAsiaTheme="minorEastAsia" w:hAnsiTheme="minorEastAsia"/>
                <w:b w:val="0"/>
                <w:color w:val="000000"/>
                <w:spacing w:val="20"/>
                <w:sz w:val="16"/>
                <w:szCs w:val="16"/>
              </w:rPr>
              <w:t>NT</w:t>
            </w:r>
            <w:r>
              <w:rPr>
                <w:rFonts w:asciiTheme="minorEastAsia" w:eastAsiaTheme="minorEastAsia" w:hAnsiTheme="minorEastAsia" w:hint="eastAsia"/>
                <w:b w:val="0"/>
                <w:color w:val="000000"/>
                <w:spacing w:val="20"/>
                <w:sz w:val="16"/>
                <w:szCs w:val="16"/>
              </w:rPr>
              <w:t>.3</w:t>
            </w:r>
            <w:r w:rsidRPr="0000314A">
              <w:rPr>
                <w:rFonts w:asciiTheme="minorEastAsia" w:eastAsiaTheme="minorEastAsia" w:hAnsiTheme="minorEastAsia"/>
                <w:b w:val="0"/>
                <w:color w:val="000000"/>
                <w:spacing w:val="20"/>
                <w:sz w:val="16"/>
                <w:szCs w:val="16"/>
              </w:rPr>
              <w:t>00</w:t>
            </w:r>
            <w:r>
              <w:rPr>
                <w:rFonts w:asciiTheme="minorEastAsia" w:eastAsiaTheme="minorEastAsia" w:hAnsiTheme="minorEastAsia" w:hint="eastAsia"/>
                <w:b w:val="0"/>
                <w:color w:val="000000"/>
                <w:spacing w:val="20"/>
                <w:sz w:val="16"/>
                <w:szCs w:val="16"/>
              </w:rPr>
              <w:t>／</w:t>
            </w:r>
            <w:r w:rsidRPr="0000314A">
              <w:rPr>
                <w:rFonts w:asciiTheme="minorEastAsia" w:eastAsiaTheme="minorEastAsia" w:hAnsiTheme="minorEastAsia"/>
                <w:b w:val="0"/>
                <w:color w:val="000000"/>
                <w:spacing w:val="20"/>
                <w:sz w:val="16"/>
                <w:szCs w:val="16"/>
              </w:rPr>
              <w:t>天為</w:t>
            </w:r>
            <w:proofErr w:type="gramStart"/>
            <w:r w:rsidRPr="0000314A">
              <w:rPr>
                <w:rFonts w:asciiTheme="minorEastAsia" w:eastAsiaTheme="minorEastAsia" w:hAnsiTheme="minorEastAsia"/>
                <w:b w:val="0"/>
                <w:color w:val="000000"/>
                <w:spacing w:val="20"/>
                <w:sz w:val="16"/>
                <w:szCs w:val="16"/>
              </w:rPr>
              <w:t>準</w:t>
            </w:r>
            <w:proofErr w:type="gramEnd"/>
            <w:r w:rsidRPr="0000314A">
              <w:rPr>
                <w:rFonts w:asciiTheme="minorEastAsia" w:eastAsiaTheme="minorEastAsia" w:hAnsiTheme="minorEastAsia"/>
                <w:b w:val="0"/>
                <w:color w:val="000000"/>
                <w:spacing w:val="20"/>
                <w:sz w:val="16"/>
                <w:szCs w:val="16"/>
              </w:rPr>
              <w:t>。</w:t>
            </w:r>
          </w:p>
          <w:p w:rsidR="0072799F" w:rsidRPr="0000314A" w:rsidRDefault="0072799F" w:rsidP="0000314A">
            <w:pPr>
              <w:pStyle w:val="HTML"/>
              <w:spacing w:line="0" w:lineRule="atLeast"/>
              <w:jc w:val="both"/>
              <w:rPr>
                <w:rFonts w:asciiTheme="minorEastAsia" w:eastAsiaTheme="minorEastAsia" w:hAnsiTheme="minorEastAsia"/>
                <w:b w:val="0"/>
                <w:color w:val="000000"/>
                <w:spacing w:val="20"/>
                <w:sz w:val="16"/>
                <w:szCs w:val="16"/>
              </w:rPr>
            </w:pPr>
            <w:r w:rsidRPr="0072799F">
              <w:rPr>
                <w:rFonts w:asciiTheme="minorEastAsia" w:eastAsiaTheme="minorEastAsia" w:hAnsiTheme="minorEastAsia" w:hint="eastAsia"/>
                <w:b w:val="0"/>
                <w:color w:val="000000"/>
                <w:spacing w:val="20"/>
                <w:sz w:val="16"/>
                <w:szCs w:val="16"/>
              </w:rPr>
              <w:t>★</w:t>
            </w:r>
            <w:r>
              <w:rPr>
                <w:rFonts w:asciiTheme="minorEastAsia" w:eastAsiaTheme="minorEastAsia" w:hAnsiTheme="minorEastAsia" w:hint="eastAsia"/>
                <w:b w:val="0"/>
                <w:color w:val="000000"/>
                <w:spacing w:val="20"/>
                <w:sz w:val="16"/>
                <w:szCs w:val="16"/>
              </w:rPr>
              <w:t>嬰兒費用NT.4,000元。</w:t>
            </w:r>
          </w:p>
          <w:p w:rsidR="0072799F" w:rsidRPr="00345C26" w:rsidRDefault="0072799F" w:rsidP="0000314A">
            <w:pPr>
              <w:pStyle w:val="HTML"/>
              <w:spacing w:line="0" w:lineRule="atLeast"/>
              <w:jc w:val="both"/>
              <w:rPr>
                <w:rFonts w:asciiTheme="minorEastAsia" w:eastAsiaTheme="minorEastAsia" w:hAnsiTheme="minorEastAsia"/>
                <w:b w:val="0"/>
                <w:color w:val="0070C0"/>
                <w:spacing w:val="20"/>
                <w:sz w:val="16"/>
                <w:szCs w:val="16"/>
              </w:rPr>
            </w:pPr>
            <w:r w:rsidRPr="00345C26">
              <w:rPr>
                <w:rFonts w:asciiTheme="minorEastAsia" w:eastAsiaTheme="minorEastAsia" w:hAnsiTheme="minorEastAsia" w:hint="eastAsia"/>
                <w:b w:val="0"/>
                <w:color w:val="0070C0"/>
                <w:spacing w:val="20"/>
                <w:sz w:val="16"/>
                <w:szCs w:val="16"/>
              </w:rPr>
              <w:t>★</w:t>
            </w:r>
            <w:r w:rsidR="0000314A" w:rsidRPr="00345C26">
              <w:rPr>
                <w:rFonts w:asciiTheme="minorEastAsia" w:eastAsiaTheme="minorEastAsia" w:hAnsiTheme="minorEastAsia"/>
                <w:b w:val="0"/>
                <w:color w:val="0070C0"/>
                <w:spacing w:val="20"/>
                <w:sz w:val="16"/>
                <w:szCs w:val="16"/>
              </w:rPr>
              <w:t>小孩不</w:t>
            </w:r>
            <w:proofErr w:type="gramStart"/>
            <w:r w:rsidR="0000314A" w:rsidRPr="00345C26">
              <w:rPr>
                <w:rFonts w:asciiTheme="minorEastAsia" w:eastAsiaTheme="minorEastAsia" w:hAnsiTheme="minorEastAsia"/>
                <w:b w:val="0"/>
                <w:color w:val="0070C0"/>
                <w:spacing w:val="20"/>
                <w:sz w:val="16"/>
                <w:szCs w:val="16"/>
              </w:rPr>
              <w:t>佔床扣</w:t>
            </w:r>
            <w:proofErr w:type="gramEnd"/>
            <w:r w:rsidRPr="00345C26">
              <w:rPr>
                <w:rFonts w:asciiTheme="minorEastAsia" w:eastAsiaTheme="minorEastAsia" w:hAnsiTheme="minorEastAsia" w:hint="eastAsia"/>
                <w:b w:val="0"/>
                <w:color w:val="0070C0"/>
                <w:spacing w:val="20"/>
                <w:sz w:val="16"/>
                <w:szCs w:val="16"/>
              </w:rPr>
              <w:t>NT.1</w:t>
            </w:r>
            <w:r w:rsidR="0000314A" w:rsidRPr="00345C26">
              <w:rPr>
                <w:rFonts w:asciiTheme="minorEastAsia" w:eastAsiaTheme="minorEastAsia" w:hAnsiTheme="minorEastAsia"/>
                <w:b w:val="0"/>
                <w:color w:val="0070C0"/>
                <w:spacing w:val="20"/>
                <w:sz w:val="16"/>
                <w:szCs w:val="16"/>
              </w:rPr>
              <w:t>,000元。</w:t>
            </w:r>
          </w:p>
          <w:p w:rsidR="0072799F" w:rsidRPr="00345C26" w:rsidRDefault="0072799F" w:rsidP="0000314A">
            <w:pPr>
              <w:pStyle w:val="HTML"/>
              <w:spacing w:line="0" w:lineRule="atLeast"/>
              <w:jc w:val="both"/>
              <w:rPr>
                <w:rFonts w:asciiTheme="minorEastAsia" w:eastAsiaTheme="minorEastAsia" w:hAnsiTheme="minorEastAsia"/>
                <w:b w:val="0"/>
                <w:color w:val="0070C0"/>
                <w:spacing w:val="20"/>
                <w:sz w:val="16"/>
                <w:szCs w:val="16"/>
              </w:rPr>
            </w:pPr>
            <w:r w:rsidRPr="00345C26">
              <w:rPr>
                <w:rFonts w:asciiTheme="minorEastAsia" w:eastAsiaTheme="minorEastAsia" w:hAnsiTheme="minorEastAsia" w:hint="eastAsia"/>
                <w:b w:val="0"/>
                <w:color w:val="0070C0"/>
                <w:spacing w:val="20"/>
                <w:sz w:val="16"/>
                <w:szCs w:val="16"/>
              </w:rPr>
              <w:t>★</w:t>
            </w:r>
            <w:r w:rsidR="00573EB4" w:rsidRPr="00345C26">
              <w:rPr>
                <w:rFonts w:asciiTheme="minorEastAsia" w:eastAsiaTheme="minorEastAsia" w:hAnsiTheme="minorEastAsia"/>
                <w:b w:val="0"/>
                <w:color w:val="0070C0"/>
                <w:spacing w:val="20"/>
                <w:sz w:val="16"/>
                <w:szCs w:val="16"/>
              </w:rPr>
              <w:t>報名人數若為單數時，須以加床</w:t>
            </w:r>
            <w:r w:rsidR="00573EB4" w:rsidRPr="00345C26">
              <w:rPr>
                <w:rFonts w:asciiTheme="minorEastAsia" w:eastAsiaTheme="minorEastAsia" w:hAnsiTheme="minorEastAsia" w:hint="eastAsia"/>
                <w:b w:val="0"/>
                <w:color w:val="0070C0"/>
                <w:spacing w:val="20"/>
                <w:sz w:val="16"/>
                <w:szCs w:val="16"/>
              </w:rPr>
              <w:t>方式</w:t>
            </w:r>
            <w:r w:rsidR="00573EB4" w:rsidRPr="00345C26">
              <w:rPr>
                <w:rFonts w:asciiTheme="minorEastAsia" w:eastAsiaTheme="minorEastAsia" w:hAnsiTheme="minorEastAsia"/>
                <w:b w:val="0"/>
                <w:color w:val="0070C0"/>
                <w:spacing w:val="20"/>
                <w:sz w:val="16"/>
                <w:szCs w:val="16"/>
              </w:rPr>
              <w:t>或補單</w:t>
            </w:r>
            <w:proofErr w:type="gramStart"/>
            <w:r w:rsidR="00573EB4" w:rsidRPr="00345C26">
              <w:rPr>
                <w:rFonts w:asciiTheme="minorEastAsia" w:eastAsiaTheme="minorEastAsia" w:hAnsiTheme="minorEastAsia"/>
                <w:b w:val="0"/>
                <w:color w:val="0070C0"/>
                <w:spacing w:val="20"/>
                <w:sz w:val="16"/>
                <w:szCs w:val="16"/>
              </w:rPr>
              <w:t>人房差</w:t>
            </w:r>
            <w:proofErr w:type="gramEnd"/>
            <w:r w:rsidR="00573EB4" w:rsidRPr="00345C26">
              <w:rPr>
                <w:rFonts w:asciiTheme="minorEastAsia" w:eastAsiaTheme="minorEastAsia" w:hAnsiTheme="minorEastAsia" w:hint="eastAsia"/>
                <w:b w:val="0"/>
                <w:color w:val="0070C0"/>
                <w:spacing w:val="20"/>
                <w:sz w:val="16"/>
                <w:szCs w:val="16"/>
              </w:rPr>
              <w:t>，</w:t>
            </w:r>
            <w:r w:rsidR="0000314A" w:rsidRPr="00345C26">
              <w:rPr>
                <w:rFonts w:asciiTheme="minorEastAsia" w:eastAsiaTheme="minorEastAsia" w:hAnsiTheme="minorEastAsia"/>
                <w:b w:val="0"/>
                <w:color w:val="0070C0"/>
                <w:spacing w:val="20"/>
                <w:sz w:val="16"/>
                <w:szCs w:val="16"/>
              </w:rPr>
              <w:t>全程單人房需補單</w:t>
            </w:r>
            <w:proofErr w:type="gramStart"/>
            <w:r w:rsidR="0000314A" w:rsidRPr="00345C26">
              <w:rPr>
                <w:rFonts w:asciiTheme="minorEastAsia" w:eastAsiaTheme="minorEastAsia" w:hAnsiTheme="minorEastAsia"/>
                <w:b w:val="0"/>
                <w:color w:val="0070C0"/>
                <w:spacing w:val="20"/>
                <w:sz w:val="16"/>
                <w:szCs w:val="16"/>
              </w:rPr>
              <w:t>人房差</w:t>
            </w:r>
            <w:proofErr w:type="gramEnd"/>
            <w:r w:rsidR="00D26AED" w:rsidRPr="00345C26">
              <w:rPr>
                <w:rFonts w:asciiTheme="minorEastAsia" w:eastAsiaTheme="minorEastAsia" w:hAnsiTheme="minorEastAsia" w:hint="eastAsia"/>
                <w:b w:val="0"/>
                <w:color w:val="0070C0"/>
                <w:spacing w:val="20"/>
                <w:sz w:val="16"/>
                <w:szCs w:val="16"/>
              </w:rPr>
              <w:t>NT.3</w:t>
            </w:r>
            <w:r w:rsidRPr="00345C26">
              <w:rPr>
                <w:rFonts w:asciiTheme="minorEastAsia" w:eastAsiaTheme="minorEastAsia" w:hAnsiTheme="minorEastAsia" w:hint="eastAsia"/>
                <w:b w:val="0"/>
                <w:color w:val="0070C0"/>
                <w:spacing w:val="20"/>
                <w:sz w:val="16"/>
                <w:szCs w:val="16"/>
              </w:rPr>
              <w:t>,000元</w:t>
            </w:r>
            <w:r w:rsidR="00573EB4" w:rsidRPr="00345C26">
              <w:rPr>
                <w:rFonts w:asciiTheme="minorEastAsia" w:eastAsiaTheme="minorEastAsia" w:hAnsiTheme="minorEastAsia" w:hint="eastAsia"/>
                <w:b w:val="0"/>
                <w:color w:val="0070C0"/>
                <w:spacing w:val="20"/>
                <w:sz w:val="16"/>
                <w:szCs w:val="16"/>
              </w:rPr>
              <w:t>。</w:t>
            </w:r>
          </w:p>
          <w:p w:rsidR="004E1EAB" w:rsidRDefault="0072799F" w:rsidP="0072799F">
            <w:pPr>
              <w:pStyle w:val="HTML"/>
              <w:spacing w:line="0" w:lineRule="atLeast"/>
              <w:jc w:val="both"/>
              <w:rPr>
                <w:rFonts w:asciiTheme="minorEastAsia" w:eastAsiaTheme="minorEastAsia" w:hAnsiTheme="minorEastAsia"/>
                <w:b w:val="0"/>
                <w:color w:val="000000"/>
                <w:spacing w:val="20"/>
                <w:sz w:val="16"/>
                <w:szCs w:val="16"/>
              </w:rPr>
            </w:pPr>
            <w:r w:rsidRPr="0072799F">
              <w:rPr>
                <w:rFonts w:asciiTheme="minorEastAsia" w:eastAsiaTheme="minorEastAsia" w:hAnsiTheme="minorEastAsia" w:hint="eastAsia"/>
                <w:b w:val="0"/>
                <w:color w:val="000000"/>
                <w:spacing w:val="20"/>
                <w:sz w:val="16"/>
                <w:szCs w:val="16"/>
              </w:rPr>
              <w:t>★</w:t>
            </w:r>
            <w:r w:rsidR="0000314A" w:rsidRPr="0000314A">
              <w:rPr>
                <w:rFonts w:asciiTheme="minorEastAsia" w:eastAsiaTheme="minorEastAsia" w:hAnsiTheme="minorEastAsia"/>
                <w:b w:val="0"/>
                <w:color w:val="000000"/>
                <w:spacing w:val="20"/>
                <w:sz w:val="16"/>
                <w:szCs w:val="16"/>
              </w:rPr>
              <w:t>購物參觀景點有：土產、巧克力。</w:t>
            </w:r>
          </w:p>
          <w:p w:rsidR="0072799F" w:rsidRPr="00D2000E" w:rsidRDefault="00573EB4" w:rsidP="00573EB4">
            <w:pPr>
              <w:pStyle w:val="HTML"/>
              <w:spacing w:line="0" w:lineRule="atLeast"/>
              <w:jc w:val="both"/>
              <w:rPr>
                <w:rFonts w:asciiTheme="minorEastAsia" w:eastAsiaTheme="minorEastAsia" w:hAnsiTheme="minorEastAsia"/>
                <w:b w:val="0"/>
                <w:color w:val="000000"/>
                <w:spacing w:val="20"/>
                <w:sz w:val="16"/>
                <w:szCs w:val="16"/>
              </w:rPr>
            </w:pPr>
            <w:r w:rsidRPr="00D2000E">
              <w:rPr>
                <w:rFonts w:asciiTheme="minorEastAsia" w:eastAsiaTheme="minorEastAsia" w:hAnsiTheme="minorEastAsia" w:hint="eastAsia"/>
                <w:b w:val="0"/>
                <w:color w:val="FF0000"/>
                <w:spacing w:val="20"/>
                <w:sz w:val="16"/>
                <w:szCs w:val="16"/>
              </w:rPr>
              <w:t>[</w:t>
            </w:r>
            <w:r w:rsidRPr="00D2000E">
              <w:rPr>
                <w:rFonts w:asciiTheme="minorEastAsia" w:eastAsiaTheme="minorEastAsia" w:hAnsiTheme="minorEastAsia"/>
                <w:b w:val="0"/>
                <w:color w:val="FF0000"/>
                <w:spacing w:val="20"/>
                <w:sz w:val="16"/>
                <w:szCs w:val="16"/>
              </w:rPr>
              <w:t>馬來西亞免簽證注意事項</w:t>
            </w:r>
            <w:r w:rsidRPr="00D2000E">
              <w:rPr>
                <w:rFonts w:asciiTheme="minorEastAsia" w:eastAsiaTheme="minorEastAsia" w:hAnsiTheme="minorEastAsia" w:hint="eastAsia"/>
                <w:b w:val="0"/>
                <w:color w:val="FF0000"/>
                <w:spacing w:val="20"/>
                <w:sz w:val="16"/>
                <w:szCs w:val="16"/>
              </w:rPr>
              <w:t>]</w:t>
            </w:r>
            <w:r w:rsidRPr="00573EB4">
              <w:rPr>
                <w:rFonts w:asciiTheme="minorEastAsia" w:eastAsiaTheme="minorEastAsia" w:hAnsiTheme="minorEastAsia"/>
                <w:b w:val="0"/>
                <w:color w:val="000000"/>
                <w:spacing w:val="20"/>
                <w:sz w:val="16"/>
                <w:szCs w:val="16"/>
              </w:rPr>
              <w:br/>
            </w:r>
            <w:r>
              <w:rPr>
                <w:rFonts w:asciiTheme="minorEastAsia" w:eastAsiaTheme="minorEastAsia" w:hAnsiTheme="minorEastAsia"/>
                <w:b w:val="0"/>
                <w:color w:val="000000"/>
                <w:spacing w:val="20"/>
                <w:sz w:val="16"/>
                <w:szCs w:val="16"/>
              </w:rPr>
              <w:t>■</w:t>
            </w:r>
            <w:r w:rsidRPr="00573EB4">
              <w:rPr>
                <w:rFonts w:asciiTheme="minorEastAsia" w:eastAsiaTheme="minorEastAsia" w:hAnsiTheme="minorEastAsia"/>
                <w:b w:val="0"/>
                <w:color w:val="000000"/>
                <w:spacing w:val="20"/>
                <w:sz w:val="16"/>
                <w:szCs w:val="16"/>
              </w:rPr>
              <w:t>入境馬國之國人須符合以下規定：持有15日內之回程機票或前往第三國機票、訂位紀錄紙本、護照效期六個月以上。</w:t>
            </w:r>
            <w:r w:rsidRPr="00573EB4">
              <w:rPr>
                <w:rFonts w:asciiTheme="minorEastAsia" w:eastAsiaTheme="minorEastAsia" w:hAnsiTheme="minorEastAsia"/>
                <w:b w:val="0"/>
                <w:color w:val="000000"/>
                <w:spacing w:val="20"/>
                <w:sz w:val="16"/>
                <w:szCs w:val="16"/>
              </w:rPr>
              <w:br/>
            </w:r>
            <w:r>
              <w:rPr>
                <w:rFonts w:asciiTheme="minorEastAsia" w:eastAsiaTheme="minorEastAsia" w:hAnsiTheme="minorEastAsia"/>
                <w:b w:val="0"/>
                <w:color w:val="000000"/>
                <w:spacing w:val="20"/>
                <w:sz w:val="16"/>
                <w:szCs w:val="16"/>
              </w:rPr>
              <w:t>■</w:t>
            </w:r>
            <w:r w:rsidRPr="00573EB4">
              <w:rPr>
                <w:rFonts w:asciiTheme="minorEastAsia" w:eastAsiaTheme="minorEastAsia" w:hAnsiTheme="minorEastAsia"/>
                <w:b w:val="0"/>
                <w:color w:val="000000"/>
                <w:spacing w:val="20"/>
                <w:sz w:val="16"/>
                <w:szCs w:val="16"/>
              </w:rPr>
              <w:t>出生地馬來西亞的客人，請務必帶馬來西亞放棄國籍證明，否則無法順利入境馬國或遭遣返。</w:t>
            </w:r>
            <w:r w:rsidRPr="00573EB4">
              <w:rPr>
                <w:rFonts w:asciiTheme="minorEastAsia" w:eastAsiaTheme="minorEastAsia" w:hAnsiTheme="minorEastAsia"/>
                <w:b w:val="0"/>
                <w:color w:val="000000"/>
                <w:spacing w:val="20"/>
                <w:sz w:val="16"/>
                <w:szCs w:val="16"/>
              </w:rPr>
              <w:br/>
            </w:r>
            <w:r>
              <w:rPr>
                <w:rFonts w:asciiTheme="minorEastAsia" w:eastAsiaTheme="minorEastAsia" w:hAnsiTheme="minorEastAsia"/>
                <w:b w:val="0"/>
                <w:color w:val="000000"/>
                <w:spacing w:val="20"/>
                <w:sz w:val="16"/>
                <w:szCs w:val="16"/>
              </w:rPr>
              <w:t>■</w:t>
            </w:r>
            <w:r w:rsidRPr="00573EB4">
              <w:rPr>
                <w:rFonts w:asciiTheme="minorEastAsia" w:eastAsiaTheme="minorEastAsia" w:hAnsiTheme="minorEastAsia"/>
                <w:b w:val="0"/>
                <w:color w:val="000000"/>
                <w:spacing w:val="20"/>
                <w:sz w:val="16"/>
                <w:szCs w:val="16"/>
              </w:rPr>
              <w:t>因馬國不承認雙重國籍，強烈建議凡持有多國護照者，進出台灣+進出馬來西亞務必使用同一本護照，若無法順利入境馬國或遭遣返，概由旅客負全責。</w:t>
            </w:r>
            <w:r w:rsidRPr="00573EB4">
              <w:rPr>
                <w:rFonts w:asciiTheme="minorEastAsia" w:eastAsiaTheme="minorEastAsia" w:hAnsiTheme="minorEastAsia"/>
                <w:b w:val="0"/>
                <w:color w:val="000000"/>
                <w:spacing w:val="20"/>
                <w:sz w:val="16"/>
                <w:szCs w:val="16"/>
              </w:rPr>
              <w:br/>
            </w:r>
            <w:r>
              <w:rPr>
                <w:rFonts w:asciiTheme="minorEastAsia" w:eastAsiaTheme="minorEastAsia" w:hAnsiTheme="minorEastAsia"/>
                <w:b w:val="0"/>
                <w:color w:val="000000"/>
                <w:spacing w:val="20"/>
                <w:sz w:val="16"/>
                <w:szCs w:val="16"/>
              </w:rPr>
              <w:t>■</w:t>
            </w:r>
            <w:r w:rsidRPr="00573EB4">
              <w:rPr>
                <w:rFonts w:asciiTheme="minorEastAsia" w:eastAsiaTheme="minorEastAsia" w:hAnsiTheme="minorEastAsia"/>
                <w:b w:val="0"/>
                <w:color w:val="000000"/>
                <w:spacing w:val="20"/>
                <w:sz w:val="16"/>
                <w:szCs w:val="16"/>
              </w:rPr>
              <w:t xml:space="preserve">護照有效期限一定要超過 6 </w:t>
            </w:r>
            <w:proofErr w:type="gramStart"/>
            <w:r w:rsidRPr="00573EB4">
              <w:rPr>
                <w:rFonts w:asciiTheme="minorEastAsia" w:eastAsiaTheme="minorEastAsia" w:hAnsiTheme="minorEastAsia"/>
                <w:b w:val="0"/>
                <w:color w:val="000000"/>
                <w:spacing w:val="20"/>
                <w:sz w:val="16"/>
                <w:szCs w:val="16"/>
              </w:rPr>
              <w:t>個</w:t>
            </w:r>
            <w:proofErr w:type="gramEnd"/>
            <w:r w:rsidRPr="00573EB4">
              <w:rPr>
                <w:rFonts w:asciiTheme="minorEastAsia" w:eastAsiaTheme="minorEastAsia" w:hAnsiTheme="minorEastAsia"/>
                <w:b w:val="0"/>
                <w:color w:val="000000"/>
                <w:spacing w:val="20"/>
                <w:sz w:val="16"/>
                <w:szCs w:val="16"/>
              </w:rPr>
              <w:t>月以上。</w:t>
            </w:r>
            <w:r w:rsidRPr="00573EB4">
              <w:rPr>
                <w:rFonts w:asciiTheme="minorEastAsia" w:eastAsiaTheme="minorEastAsia" w:hAnsiTheme="minorEastAsia"/>
                <w:b w:val="0"/>
                <w:color w:val="000000"/>
                <w:spacing w:val="20"/>
                <w:sz w:val="16"/>
                <w:szCs w:val="16"/>
              </w:rPr>
              <w:br/>
            </w:r>
            <w:r>
              <w:rPr>
                <w:rFonts w:asciiTheme="minorEastAsia" w:eastAsiaTheme="minorEastAsia" w:hAnsiTheme="minorEastAsia"/>
                <w:b w:val="0"/>
                <w:color w:val="000000"/>
                <w:spacing w:val="20"/>
                <w:sz w:val="16"/>
                <w:szCs w:val="16"/>
              </w:rPr>
              <w:t>■</w:t>
            </w:r>
            <w:r w:rsidRPr="00573EB4">
              <w:rPr>
                <w:rFonts w:asciiTheme="minorEastAsia" w:eastAsiaTheme="minorEastAsia" w:hAnsiTheme="minorEastAsia"/>
                <w:b w:val="0"/>
                <w:color w:val="000000"/>
                <w:spacing w:val="20"/>
                <w:sz w:val="16"/>
                <w:szCs w:val="16"/>
              </w:rPr>
              <w:t>國人預計停留馬國超過15天者，仍須先向馬來西亞友誼及貿易中心事先申請簽證。</w:t>
            </w:r>
            <w:r w:rsidRPr="00573EB4">
              <w:rPr>
                <w:rFonts w:asciiTheme="minorEastAsia" w:eastAsiaTheme="minorEastAsia" w:hAnsiTheme="minorEastAsia"/>
                <w:b w:val="0"/>
                <w:color w:val="000000"/>
                <w:spacing w:val="20"/>
                <w:sz w:val="16"/>
                <w:szCs w:val="16"/>
              </w:rPr>
              <w:br/>
            </w:r>
            <w:r>
              <w:rPr>
                <w:rFonts w:asciiTheme="minorEastAsia" w:eastAsiaTheme="minorEastAsia" w:hAnsiTheme="minorEastAsia"/>
                <w:b w:val="0"/>
                <w:color w:val="000000"/>
                <w:spacing w:val="20"/>
                <w:sz w:val="16"/>
                <w:szCs w:val="16"/>
              </w:rPr>
              <w:t>■</w:t>
            </w:r>
            <w:r w:rsidRPr="00573EB4">
              <w:rPr>
                <w:rFonts w:asciiTheme="minorEastAsia" w:eastAsiaTheme="minorEastAsia" w:hAnsiTheme="minorEastAsia"/>
                <w:b w:val="0"/>
                <w:color w:val="000000"/>
                <w:spacing w:val="20"/>
                <w:sz w:val="16"/>
                <w:szCs w:val="16"/>
              </w:rPr>
              <w:t>敬請特別注意，避免被馬國移民局遣返留下不良記錄，影響再次入境馬國。</w:t>
            </w:r>
          </w:p>
        </w:tc>
      </w:tr>
    </w:tbl>
    <w:p w:rsidR="00585790" w:rsidRPr="004E1EAB" w:rsidRDefault="00585790" w:rsidP="006A40AB">
      <w:pPr>
        <w:spacing w:line="0" w:lineRule="atLeast"/>
        <w:rPr>
          <w:rFonts w:asciiTheme="minorEastAsia" w:hAnsiTheme="minorEastAsia"/>
          <w:sz w:val="20"/>
          <w:szCs w:val="20"/>
        </w:rPr>
      </w:pPr>
    </w:p>
    <w:sectPr w:rsidR="00585790" w:rsidRPr="004E1EAB" w:rsidSect="00B34488">
      <w:headerReference w:type="default" r:id="rId13"/>
      <w:pgSz w:w="11906" w:h="16838"/>
      <w:pgMar w:top="1440" w:right="720" w:bottom="720" w:left="720" w:header="568"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EE5" w:rsidRDefault="00833EE5" w:rsidP="00E92AD6">
      <w:r>
        <w:separator/>
      </w:r>
    </w:p>
  </w:endnote>
  <w:endnote w:type="continuationSeparator" w:id="0">
    <w:p w:rsidR="00833EE5" w:rsidRDefault="00833EE5" w:rsidP="00E9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超明體">
    <w:altName w:val="Arial Unicode MS"/>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EE5" w:rsidRDefault="00833EE5" w:rsidP="00E92AD6">
      <w:r>
        <w:separator/>
      </w:r>
    </w:p>
  </w:footnote>
  <w:footnote w:type="continuationSeparator" w:id="0">
    <w:p w:rsidR="00833EE5" w:rsidRDefault="00833EE5" w:rsidP="00E92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488" w:rsidRDefault="00B34488" w:rsidP="00B34488">
    <w:pPr>
      <w:pStyle w:val="a6"/>
      <w:tabs>
        <w:tab w:val="clear" w:pos="4153"/>
        <w:tab w:val="clear" w:pos="8306"/>
        <w:tab w:val="center" w:pos="3544"/>
        <w:tab w:val="right" w:pos="10490"/>
      </w:tabs>
      <w:ind w:firstLineChars="1151" w:firstLine="3683"/>
      <w:jc w:val="center"/>
      <w:rPr>
        <w:rFonts w:hint="eastAsia"/>
      </w:rPr>
    </w:pPr>
    <w:r w:rsidRPr="00B34488">
      <w:rPr>
        <w:noProof/>
        <w:sz w:val="32"/>
      </w:rPr>
      <w:drawing>
        <wp:anchor distT="0" distB="0" distL="114300" distR="114300" simplePos="0" relativeHeight="251658240" behindDoc="1" locked="0" layoutInCell="1" allowOverlap="1" wp14:anchorId="3EC4B195" wp14:editId="1ADD86A9">
          <wp:simplePos x="0" y="0"/>
          <wp:positionH relativeFrom="column">
            <wp:posOffset>0</wp:posOffset>
          </wp:positionH>
          <wp:positionV relativeFrom="paragraph">
            <wp:posOffset>1270</wp:posOffset>
          </wp:positionV>
          <wp:extent cx="1874520" cy="464820"/>
          <wp:effectExtent l="0" t="0" r="0" b="0"/>
          <wp:wrapTight wrapText="bothSides">
            <wp:wrapPolygon edited="0">
              <wp:start x="0" y="0"/>
              <wp:lineTo x="0" y="20361"/>
              <wp:lineTo x="21293" y="20361"/>
              <wp:lineTo x="21293"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萬客隆-logo-2011-S.jpg"/>
                  <pic:cNvPicPr/>
                </pic:nvPicPr>
                <pic:blipFill>
                  <a:blip r:embed="rId1">
                    <a:extLst>
                      <a:ext uri="{28A0092B-C50C-407E-A947-70E740481C1C}">
                        <a14:useLocalDpi xmlns:a14="http://schemas.microsoft.com/office/drawing/2010/main" val="0"/>
                      </a:ext>
                    </a:extLst>
                  </a:blip>
                  <a:stretch>
                    <a:fillRect/>
                  </a:stretch>
                </pic:blipFill>
                <pic:spPr>
                  <a:xfrm>
                    <a:off x="0" y="0"/>
                    <a:ext cx="1874520" cy="464820"/>
                  </a:xfrm>
                  <a:prstGeom prst="rect">
                    <a:avLst/>
                  </a:prstGeom>
                </pic:spPr>
              </pic:pic>
            </a:graphicData>
          </a:graphic>
          <wp14:sizeRelH relativeFrom="page">
            <wp14:pctWidth>0</wp14:pctWidth>
          </wp14:sizeRelH>
          <wp14:sizeRelV relativeFrom="page">
            <wp14:pctHeight>0</wp14:pctHeight>
          </wp14:sizeRelV>
        </wp:anchor>
      </w:drawing>
    </w:r>
    <w:r w:rsidRPr="00B34488">
      <w:rPr>
        <w:rFonts w:hint="eastAsia"/>
        <w:sz w:val="32"/>
      </w:rPr>
      <w:t>萬客隆旅行社</w:t>
    </w:r>
    <w:r>
      <w:rPr>
        <w:rFonts w:hint="eastAsia"/>
      </w:rPr>
      <w:t xml:space="preserve"> </w:t>
    </w:r>
    <w:r>
      <w:rPr>
        <w:rFonts w:hint="eastAsia"/>
      </w:rPr>
      <w:t>您最佳的旅遊選擇</w:t>
    </w:r>
  </w:p>
  <w:p w:rsidR="00B34488" w:rsidRDefault="00B34488" w:rsidP="00B34488">
    <w:pPr>
      <w:pStyle w:val="a6"/>
      <w:tabs>
        <w:tab w:val="clear" w:pos="8306"/>
        <w:tab w:val="right" w:pos="10490"/>
      </w:tabs>
      <w:ind w:firstLineChars="1151" w:firstLine="2302"/>
      <w:jc w:val="center"/>
      <w:rPr>
        <w:rFonts w:hint="eastAsia"/>
      </w:rPr>
    </w:pPr>
    <w:r w:rsidRPr="00B34488">
      <w:rPr>
        <w:rFonts w:hint="eastAsia"/>
      </w:rPr>
      <w:t>TEL</w:t>
    </w:r>
    <w:proofErr w:type="gramStart"/>
    <w:r w:rsidRPr="00B34488">
      <w:rPr>
        <w:rFonts w:hint="eastAsia"/>
      </w:rPr>
      <w:t>:03</w:t>
    </w:r>
    <w:proofErr w:type="gramEnd"/>
    <w:r w:rsidRPr="00B34488">
      <w:rPr>
        <w:rFonts w:hint="eastAsia"/>
      </w:rPr>
      <w:t>-368-8899</w:t>
    </w:r>
    <w:r>
      <w:rPr>
        <w:rFonts w:hint="eastAsia"/>
      </w:rPr>
      <w:t xml:space="preserve">  </w:t>
    </w:r>
    <w:r w:rsidRPr="00B34488">
      <w:rPr>
        <w:rFonts w:hint="eastAsia"/>
      </w:rPr>
      <w:t>www.ezgotour.net</w:t>
    </w:r>
    <w:r>
      <w:rPr>
        <w:rFonts w:hint="eastAsia"/>
      </w:rPr>
      <w:t xml:space="preserve">  </w:t>
    </w:r>
    <w:r w:rsidRPr="00B34488">
      <w:rPr>
        <w:rFonts w:hint="eastAsia"/>
      </w:rPr>
      <w:t>marktour@gmail.com</w:t>
    </w:r>
  </w:p>
  <w:p w:rsidR="00B34488" w:rsidRDefault="00B3448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6784"/>
    <w:multiLevelType w:val="hybridMultilevel"/>
    <w:tmpl w:val="EED4C28C"/>
    <w:lvl w:ilvl="0" w:tplc="FDCAF8F2">
      <w:numFmt w:val="bullet"/>
      <w:lvlText w:val="★"/>
      <w:lvlJc w:val="left"/>
      <w:pPr>
        <w:tabs>
          <w:tab w:val="num" w:pos="360"/>
        </w:tabs>
        <w:ind w:left="360" w:hanging="360"/>
      </w:pPr>
      <w:rPr>
        <w:rFonts w:ascii="細明體" w:eastAsia="細明體" w:hAnsi="細明體" w:cs="Courier New" w:hint="eastAsia"/>
        <w:b/>
        <w:color w:val="FF0000"/>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3E561DA7"/>
    <w:multiLevelType w:val="hybridMultilevel"/>
    <w:tmpl w:val="C36ED05A"/>
    <w:lvl w:ilvl="0" w:tplc="B11CFC28">
      <w:start w:val="1"/>
      <w:numFmt w:val="decimal"/>
      <w:lvlText w:val="%1."/>
      <w:lvlJc w:val="left"/>
      <w:pPr>
        <w:tabs>
          <w:tab w:val="num" w:pos="480"/>
        </w:tabs>
        <w:ind w:left="4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B165D80"/>
    <w:multiLevelType w:val="hybridMultilevel"/>
    <w:tmpl w:val="D24EA8AA"/>
    <w:lvl w:ilvl="0" w:tplc="EFA2DCCA">
      <w:start w:val="1"/>
      <w:numFmt w:val="taiwaneseCountingThousand"/>
      <w:lvlText w:val="第%1天"/>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7152"/>
    <w:rsid w:val="000018AE"/>
    <w:rsid w:val="0000314A"/>
    <w:rsid w:val="00004D44"/>
    <w:rsid w:val="00017347"/>
    <w:rsid w:val="0002283D"/>
    <w:rsid w:val="00024499"/>
    <w:rsid w:val="000322E0"/>
    <w:rsid w:val="00032B7A"/>
    <w:rsid w:val="000346E5"/>
    <w:rsid w:val="000377DF"/>
    <w:rsid w:val="0004065C"/>
    <w:rsid w:val="0004240D"/>
    <w:rsid w:val="00045426"/>
    <w:rsid w:val="000460BE"/>
    <w:rsid w:val="00050138"/>
    <w:rsid w:val="00051B53"/>
    <w:rsid w:val="00094258"/>
    <w:rsid w:val="000A760B"/>
    <w:rsid w:val="000B367A"/>
    <w:rsid w:val="000D431C"/>
    <w:rsid w:val="000D4B4A"/>
    <w:rsid w:val="00110ACB"/>
    <w:rsid w:val="00116749"/>
    <w:rsid w:val="00120AE4"/>
    <w:rsid w:val="00122C79"/>
    <w:rsid w:val="0012503F"/>
    <w:rsid w:val="00132487"/>
    <w:rsid w:val="00153DC5"/>
    <w:rsid w:val="00165C65"/>
    <w:rsid w:val="00187152"/>
    <w:rsid w:val="00190FF6"/>
    <w:rsid w:val="0019769A"/>
    <w:rsid w:val="001A471C"/>
    <w:rsid w:val="001A6D93"/>
    <w:rsid w:val="001C7139"/>
    <w:rsid w:val="001D6BA2"/>
    <w:rsid w:val="002038DD"/>
    <w:rsid w:val="00217337"/>
    <w:rsid w:val="0022002A"/>
    <w:rsid w:val="00225312"/>
    <w:rsid w:val="0023167C"/>
    <w:rsid w:val="00246D59"/>
    <w:rsid w:val="002612D9"/>
    <w:rsid w:val="002618BF"/>
    <w:rsid w:val="00266CB9"/>
    <w:rsid w:val="0027108B"/>
    <w:rsid w:val="00297DBF"/>
    <w:rsid w:val="002A73DF"/>
    <w:rsid w:val="002B761C"/>
    <w:rsid w:val="002C1BE0"/>
    <w:rsid w:val="002E007B"/>
    <w:rsid w:val="002F5FA0"/>
    <w:rsid w:val="003056FE"/>
    <w:rsid w:val="00311C8F"/>
    <w:rsid w:val="00315136"/>
    <w:rsid w:val="00322206"/>
    <w:rsid w:val="00330ACD"/>
    <w:rsid w:val="00345C26"/>
    <w:rsid w:val="00351574"/>
    <w:rsid w:val="003522B0"/>
    <w:rsid w:val="003538CC"/>
    <w:rsid w:val="0036636B"/>
    <w:rsid w:val="003705CC"/>
    <w:rsid w:val="00374908"/>
    <w:rsid w:val="00377F9B"/>
    <w:rsid w:val="00386040"/>
    <w:rsid w:val="003A40FB"/>
    <w:rsid w:val="003B1564"/>
    <w:rsid w:val="003B1AAA"/>
    <w:rsid w:val="003D6A59"/>
    <w:rsid w:val="003F2075"/>
    <w:rsid w:val="003F744D"/>
    <w:rsid w:val="00406453"/>
    <w:rsid w:val="00407E94"/>
    <w:rsid w:val="004209A0"/>
    <w:rsid w:val="0042531E"/>
    <w:rsid w:val="00430131"/>
    <w:rsid w:val="00433985"/>
    <w:rsid w:val="00443330"/>
    <w:rsid w:val="00474DDD"/>
    <w:rsid w:val="00483C94"/>
    <w:rsid w:val="00483E78"/>
    <w:rsid w:val="004857CD"/>
    <w:rsid w:val="00485B6D"/>
    <w:rsid w:val="004A16F1"/>
    <w:rsid w:val="004B086F"/>
    <w:rsid w:val="004B17DD"/>
    <w:rsid w:val="004C1F10"/>
    <w:rsid w:val="004C5A66"/>
    <w:rsid w:val="004E1C3F"/>
    <w:rsid w:val="004E1EAB"/>
    <w:rsid w:val="005165F5"/>
    <w:rsid w:val="00531B32"/>
    <w:rsid w:val="005329B7"/>
    <w:rsid w:val="00535C7E"/>
    <w:rsid w:val="005623DB"/>
    <w:rsid w:val="00573EB4"/>
    <w:rsid w:val="00585790"/>
    <w:rsid w:val="005875F9"/>
    <w:rsid w:val="00587BD1"/>
    <w:rsid w:val="005A42C5"/>
    <w:rsid w:val="005A51E5"/>
    <w:rsid w:val="005A7785"/>
    <w:rsid w:val="005B0E00"/>
    <w:rsid w:val="005C3132"/>
    <w:rsid w:val="005C5677"/>
    <w:rsid w:val="005D210A"/>
    <w:rsid w:val="005D6E9B"/>
    <w:rsid w:val="00610A14"/>
    <w:rsid w:val="00614F47"/>
    <w:rsid w:val="00654FF1"/>
    <w:rsid w:val="00663F1B"/>
    <w:rsid w:val="00670AAD"/>
    <w:rsid w:val="0067465F"/>
    <w:rsid w:val="006A0E2F"/>
    <w:rsid w:val="006A2973"/>
    <w:rsid w:val="006A40AB"/>
    <w:rsid w:val="006D2329"/>
    <w:rsid w:val="006D2C38"/>
    <w:rsid w:val="00701168"/>
    <w:rsid w:val="00703EE2"/>
    <w:rsid w:val="0071578D"/>
    <w:rsid w:val="00717B2B"/>
    <w:rsid w:val="0072799F"/>
    <w:rsid w:val="00742479"/>
    <w:rsid w:val="0074703B"/>
    <w:rsid w:val="00752AD1"/>
    <w:rsid w:val="007553CB"/>
    <w:rsid w:val="00791074"/>
    <w:rsid w:val="007956E5"/>
    <w:rsid w:val="007965A7"/>
    <w:rsid w:val="00796DF6"/>
    <w:rsid w:val="007A6102"/>
    <w:rsid w:val="007C1D38"/>
    <w:rsid w:val="007C7CEC"/>
    <w:rsid w:val="007D1775"/>
    <w:rsid w:val="007D5B5B"/>
    <w:rsid w:val="00811FDC"/>
    <w:rsid w:val="008259F1"/>
    <w:rsid w:val="00833EE5"/>
    <w:rsid w:val="0084445B"/>
    <w:rsid w:val="00844483"/>
    <w:rsid w:val="008546D0"/>
    <w:rsid w:val="00867C18"/>
    <w:rsid w:val="0087532B"/>
    <w:rsid w:val="008839B7"/>
    <w:rsid w:val="008900F8"/>
    <w:rsid w:val="008B200D"/>
    <w:rsid w:val="008B746C"/>
    <w:rsid w:val="008B7CC3"/>
    <w:rsid w:val="008B7FF1"/>
    <w:rsid w:val="008C390C"/>
    <w:rsid w:val="008D068D"/>
    <w:rsid w:val="008E071C"/>
    <w:rsid w:val="008F5442"/>
    <w:rsid w:val="0090129C"/>
    <w:rsid w:val="00926E62"/>
    <w:rsid w:val="00932D79"/>
    <w:rsid w:val="00934326"/>
    <w:rsid w:val="00961C2C"/>
    <w:rsid w:val="009767B0"/>
    <w:rsid w:val="009804A0"/>
    <w:rsid w:val="00985B40"/>
    <w:rsid w:val="00993C3C"/>
    <w:rsid w:val="00997FB7"/>
    <w:rsid w:val="009A51CF"/>
    <w:rsid w:val="009C0001"/>
    <w:rsid w:val="009E6B4B"/>
    <w:rsid w:val="009E6DE7"/>
    <w:rsid w:val="00A02B75"/>
    <w:rsid w:val="00A110E7"/>
    <w:rsid w:val="00A2462F"/>
    <w:rsid w:val="00A60A2D"/>
    <w:rsid w:val="00A6478D"/>
    <w:rsid w:val="00A67473"/>
    <w:rsid w:val="00A70CE7"/>
    <w:rsid w:val="00A811AE"/>
    <w:rsid w:val="00A91A59"/>
    <w:rsid w:val="00A963D5"/>
    <w:rsid w:val="00AB5FC1"/>
    <w:rsid w:val="00AB7597"/>
    <w:rsid w:val="00AB79E9"/>
    <w:rsid w:val="00AC02F8"/>
    <w:rsid w:val="00AC76B7"/>
    <w:rsid w:val="00AE66EE"/>
    <w:rsid w:val="00AF2753"/>
    <w:rsid w:val="00AF31E3"/>
    <w:rsid w:val="00AF7B72"/>
    <w:rsid w:val="00AF7C45"/>
    <w:rsid w:val="00B10057"/>
    <w:rsid w:val="00B34488"/>
    <w:rsid w:val="00B35203"/>
    <w:rsid w:val="00B411D0"/>
    <w:rsid w:val="00B4589A"/>
    <w:rsid w:val="00B510B5"/>
    <w:rsid w:val="00B604D8"/>
    <w:rsid w:val="00B621F9"/>
    <w:rsid w:val="00B71A83"/>
    <w:rsid w:val="00B77057"/>
    <w:rsid w:val="00B80C05"/>
    <w:rsid w:val="00B81F51"/>
    <w:rsid w:val="00B87F46"/>
    <w:rsid w:val="00BB5974"/>
    <w:rsid w:val="00BC1DD8"/>
    <w:rsid w:val="00BC6B4B"/>
    <w:rsid w:val="00BC7D35"/>
    <w:rsid w:val="00BD0689"/>
    <w:rsid w:val="00BF0026"/>
    <w:rsid w:val="00BF3893"/>
    <w:rsid w:val="00C159DD"/>
    <w:rsid w:val="00C21457"/>
    <w:rsid w:val="00C26D9B"/>
    <w:rsid w:val="00C32DD8"/>
    <w:rsid w:val="00C4566E"/>
    <w:rsid w:val="00C517D3"/>
    <w:rsid w:val="00C6514F"/>
    <w:rsid w:val="00C95BA9"/>
    <w:rsid w:val="00CC2ED7"/>
    <w:rsid w:val="00CC75ED"/>
    <w:rsid w:val="00CD3A07"/>
    <w:rsid w:val="00CD6F7C"/>
    <w:rsid w:val="00CF1F26"/>
    <w:rsid w:val="00CF542A"/>
    <w:rsid w:val="00D0530A"/>
    <w:rsid w:val="00D2000E"/>
    <w:rsid w:val="00D26AED"/>
    <w:rsid w:val="00D30B59"/>
    <w:rsid w:val="00D32EA6"/>
    <w:rsid w:val="00D43F42"/>
    <w:rsid w:val="00D5788B"/>
    <w:rsid w:val="00D6798C"/>
    <w:rsid w:val="00D768B7"/>
    <w:rsid w:val="00D851A6"/>
    <w:rsid w:val="00D9676F"/>
    <w:rsid w:val="00DA79DF"/>
    <w:rsid w:val="00DB17CB"/>
    <w:rsid w:val="00DB4AF9"/>
    <w:rsid w:val="00DD0310"/>
    <w:rsid w:val="00E04D17"/>
    <w:rsid w:val="00E54AB9"/>
    <w:rsid w:val="00E57B3C"/>
    <w:rsid w:val="00E61596"/>
    <w:rsid w:val="00E65DAF"/>
    <w:rsid w:val="00E743B7"/>
    <w:rsid w:val="00E857D9"/>
    <w:rsid w:val="00E85E27"/>
    <w:rsid w:val="00E91190"/>
    <w:rsid w:val="00E92797"/>
    <w:rsid w:val="00E92AD6"/>
    <w:rsid w:val="00EA0DB7"/>
    <w:rsid w:val="00EA2559"/>
    <w:rsid w:val="00EA389D"/>
    <w:rsid w:val="00EB2D97"/>
    <w:rsid w:val="00EC00E0"/>
    <w:rsid w:val="00EE40E4"/>
    <w:rsid w:val="00F03CB6"/>
    <w:rsid w:val="00F26DC8"/>
    <w:rsid w:val="00F36292"/>
    <w:rsid w:val="00F42AB9"/>
    <w:rsid w:val="00F431EE"/>
    <w:rsid w:val="00F45AD2"/>
    <w:rsid w:val="00F60725"/>
    <w:rsid w:val="00F70162"/>
    <w:rsid w:val="00F83186"/>
    <w:rsid w:val="00FA5889"/>
    <w:rsid w:val="00FB742C"/>
    <w:rsid w:val="00FB74B8"/>
    <w:rsid w:val="00FC1B65"/>
    <w:rsid w:val="00FD6FB2"/>
    <w:rsid w:val="00FE199C"/>
    <w:rsid w:val="00FE3C68"/>
    <w:rsid w:val="00FF30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AB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13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30131"/>
    <w:rPr>
      <w:rFonts w:asciiTheme="majorHAnsi" w:eastAsiaTheme="majorEastAsia" w:hAnsiTheme="majorHAnsi" w:cstheme="majorBidi"/>
      <w:sz w:val="18"/>
      <w:szCs w:val="18"/>
    </w:rPr>
  </w:style>
  <w:style w:type="table" w:styleId="a5">
    <w:name w:val="Table Grid"/>
    <w:basedOn w:val="a1"/>
    <w:uiPriority w:val="59"/>
    <w:rsid w:val="00A91A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6">
    <w:name w:val="Light List Accent 6"/>
    <w:basedOn w:val="a1"/>
    <w:uiPriority w:val="61"/>
    <w:rsid w:val="00A91A5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
    <w:name w:val="Light Grid Accent 5"/>
    <w:basedOn w:val="a1"/>
    <w:uiPriority w:val="62"/>
    <w:rsid w:val="00A91A5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2">
    <w:name w:val="Light List Accent 2"/>
    <w:basedOn w:val="a1"/>
    <w:uiPriority w:val="61"/>
    <w:rsid w:val="00A91A5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
    <w:name w:val="Light Shading Accent 3"/>
    <w:basedOn w:val="a1"/>
    <w:uiPriority w:val="60"/>
    <w:rsid w:val="005165F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6">
    <w:name w:val="header"/>
    <w:basedOn w:val="a"/>
    <w:link w:val="a7"/>
    <w:uiPriority w:val="99"/>
    <w:unhideWhenUsed/>
    <w:rsid w:val="00E92AD6"/>
    <w:pPr>
      <w:tabs>
        <w:tab w:val="center" w:pos="4153"/>
        <w:tab w:val="right" w:pos="8306"/>
      </w:tabs>
      <w:snapToGrid w:val="0"/>
    </w:pPr>
    <w:rPr>
      <w:sz w:val="20"/>
      <w:szCs w:val="20"/>
    </w:rPr>
  </w:style>
  <w:style w:type="character" w:customStyle="1" w:styleId="a7">
    <w:name w:val="頁首 字元"/>
    <w:basedOn w:val="a0"/>
    <w:link w:val="a6"/>
    <w:uiPriority w:val="99"/>
    <w:rsid w:val="00E92AD6"/>
    <w:rPr>
      <w:sz w:val="20"/>
      <w:szCs w:val="20"/>
    </w:rPr>
  </w:style>
  <w:style w:type="paragraph" w:styleId="a8">
    <w:name w:val="footer"/>
    <w:basedOn w:val="a"/>
    <w:link w:val="a9"/>
    <w:uiPriority w:val="99"/>
    <w:unhideWhenUsed/>
    <w:rsid w:val="00E92AD6"/>
    <w:pPr>
      <w:tabs>
        <w:tab w:val="center" w:pos="4153"/>
        <w:tab w:val="right" w:pos="8306"/>
      </w:tabs>
      <w:snapToGrid w:val="0"/>
    </w:pPr>
    <w:rPr>
      <w:sz w:val="20"/>
      <w:szCs w:val="20"/>
    </w:rPr>
  </w:style>
  <w:style w:type="character" w:customStyle="1" w:styleId="a9">
    <w:name w:val="頁尾 字元"/>
    <w:basedOn w:val="a0"/>
    <w:link w:val="a8"/>
    <w:uiPriority w:val="99"/>
    <w:rsid w:val="00E92AD6"/>
    <w:rPr>
      <w:sz w:val="20"/>
      <w:szCs w:val="20"/>
    </w:rPr>
  </w:style>
  <w:style w:type="table" w:styleId="-60">
    <w:name w:val="Light Grid Accent 6"/>
    <w:basedOn w:val="a1"/>
    <w:uiPriority w:val="62"/>
    <w:rsid w:val="0035157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3">
    <w:name w:val="Medium Shading 1 Accent 3"/>
    <w:basedOn w:val="a1"/>
    <w:uiPriority w:val="63"/>
    <w:rsid w:val="0035157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aa">
    <w:name w:val="行程大標"/>
    <w:basedOn w:val="a"/>
    <w:rsid w:val="00717B2B"/>
    <w:pPr>
      <w:spacing w:line="0" w:lineRule="atLeast"/>
      <w:ind w:left="369" w:hangingChars="369" w:hanging="369"/>
      <w:jc w:val="both"/>
    </w:pPr>
    <w:rPr>
      <w:rFonts w:ascii="標楷體" w:eastAsia="標楷體" w:hAnsi="標楷體" w:cs="Times New Roman"/>
      <w:b/>
      <w:color w:val="000000"/>
      <w:spacing w:val="20"/>
      <w:w w:val="90"/>
      <w:sz w:val="28"/>
      <w:szCs w:val="24"/>
    </w:rPr>
  </w:style>
  <w:style w:type="paragraph" w:styleId="HTML">
    <w:name w:val="HTML Preformatted"/>
    <w:basedOn w:val="a"/>
    <w:link w:val="HTML0"/>
    <w:semiHidden/>
    <w:rsid w:val="00386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color w:val="003366"/>
      <w:kern w:val="0"/>
      <w:sz w:val="20"/>
      <w:szCs w:val="20"/>
    </w:rPr>
  </w:style>
  <w:style w:type="character" w:customStyle="1" w:styleId="HTML0">
    <w:name w:val="HTML 預設格式 字元"/>
    <w:basedOn w:val="a0"/>
    <w:link w:val="HTML"/>
    <w:semiHidden/>
    <w:rsid w:val="00386040"/>
    <w:rPr>
      <w:rFonts w:ascii="細明體" w:eastAsia="細明體" w:hAnsi="Courier New" w:cs="Courier New"/>
      <w:color w:val="003366"/>
      <w:kern w:val="0"/>
      <w:sz w:val="20"/>
      <w:szCs w:val="20"/>
    </w:rPr>
  </w:style>
  <w:style w:type="character" w:customStyle="1" w:styleId="apple-converted-space">
    <w:name w:val="apple-converted-space"/>
    <w:basedOn w:val="a0"/>
    <w:rsid w:val="00E04D17"/>
  </w:style>
  <w:style w:type="character" w:styleId="ab">
    <w:name w:val="Strong"/>
    <w:basedOn w:val="a0"/>
    <w:uiPriority w:val="22"/>
    <w:qFormat/>
    <w:rsid w:val="0004240D"/>
    <w:rPr>
      <w:b/>
      <w:bCs/>
    </w:rPr>
  </w:style>
  <w:style w:type="character" w:styleId="ac">
    <w:name w:val="Hyperlink"/>
    <w:basedOn w:val="a0"/>
    <w:uiPriority w:val="99"/>
    <w:unhideWhenUsed/>
    <w:rsid w:val="00F45AD2"/>
    <w:rPr>
      <w:color w:val="0000FF" w:themeColor="hyperlink"/>
      <w:u w:val="single"/>
    </w:rPr>
  </w:style>
  <w:style w:type="paragraph" w:styleId="Web">
    <w:name w:val="Normal (Web)"/>
    <w:basedOn w:val="a"/>
    <w:uiPriority w:val="99"/>
    <w:semiHidden/>
    <w:unhideWhenUsed/>
    <w:rsid w:val="0000314A"/>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7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4680C-ECAE-4F35-8449-FE40AEB2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3</Pages>
  <Words>1850</Words>
  <Characters>2037</Characters>
  <Application>Microsoft Office Word</Application>
  <DocSecurity>0</DocSecurity>
  <Lines>135</Lines>
  <Paragraphs>92</Paragraphs>
  <ScaleCrop>false</ScaleCrop>
  <Company>SkyUN.Org</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home06113</cp:lastModifiedBy>
  <cp:revision>20</cp:revision>
  <cp:lastPrinted>2015-12-17T07:06:00Z</cp:lastPrinted>
  <dcterms:created xsi:type="dcterms:W3CDTF">2015-12-25T07:20:00Z</dcterms:created>
  <dcterms:modified xsi:type="dcterms:W3CDTF">2016-02-15T08:28:00Z</dcterms:modified>
</cp:coreProperties>
</file>